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Załącznik nr 1 </w:t>
      </w:r>
    </w:p>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do Zarządzenia Nr 7/23 </w:t>
      </w:r>
    </w:p>
    <w:p w:rsidR="00022649" w:rsidRDefault="00022649" w:rsidP="00022649">
      <w:pPr>
        <w:autoSpaceDE w:val="0"/>
        <w:autoSpaceDN w:val="0"/>
        <w:adjustRightInd w:val="0"/>
        <w:spacing w:after="0" w:line="240" w:lineRule="auto"/>
        <w:jc w:val="right"/>
        <w:rPr>
          <w:rFonts w:ascii="Times New Roman" w:hAnsi="Times New Roman"/>
          <w:sz w:val="20"/>
          <w:szCs w:val="20"/>
        </w:rPr>
      </w:pPr>
      <w:r w:rsidRPr="00022649">
        <w:rPr>
          <w:rFonts w:ascii="Times New Roman" w:hAnsi="Times New Roman"/>
          <w:sz w:val="20"/>
          <w:szCs w:val="20"/>
        </w:rPr>
        <w:t xml:space="preserve">Dyrektora Przedszkola Publicznego nr 4 </w:t>
      </w:r>
    </w:p>
    <w:p w:rsidR="00022649" w:rsidRPr="00022649" w:rsidRDefault="00022649" w:rsidP="00022649">
      <w:pPr>
        <w:autoSpaceDE w:val="0"/>
        <w:autoSpaceDN w:val="0"/>
        <w:adjustRightInd w:val="0"/>
        <w:spacing w:after="0" w:line="240" w:lineRule="auto"/>
        <w:jc w:val="right"/>
        <w:rPr>
          <w:rFonts w:ascii="Times New Roman" w:hAnsi="Times New Roman"/>
          <w:b/>
          <w:bCs/>
          <w:sz w:val="20"/>
          <w:szCs w:val="20"/>
          <w:lang w:val="pl" w:eastAsia="pl-PL"/>
        </w:rPr>
      </w:pPr>
      <w:r w:rsidRPr="00022649">
        <w:rPr>
          <w:rFonts w:ascii="Times New Roman" w:hAnsi="Times New Roman"/>
          <w:sz w:val="20"/>
          <w:szCs w:val="20"/>
        </w:rPr>
        <w:t>im. Leśne Skrzaty w Łasku z dnia 23 lutego 2023r.</w:t>
      </w:r>
    </w:p>
    <w:p w:rsidR="00022649" w:rsidRDefault="00022649" w:rsidP="00DD0EDA">
      <w:pPr>
        <w:autoSpaceDE w:val="0"/>
        <w:autoSpaceDN w:val="0"/>
        <w:adjustRightInd w:val="0"/>
        <w:spacing w:after="0" w:line="240" w:lineRule="auto"/>
        <w:jc w:val="center"/>
        <w:rPr>
          <w:rFonts w:ascii="Times New Roman" w:hAnsi="Times New Roman"/>
          <w:b/>
          <w:bCs/>
          <w:sz w:val="28"/>
          <w:szCs w:val="28"/>
          <w:lang w:val="pl" w:eastAsia="pl-PL"/>
        </w:rPr>
      </w:pPr>
    </w:p>
    <w:p w:rsidR="00022649" w:rsidRDefault="00022649"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REGULAMIN REKRUTACJI</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 xml:space="preserve">DZIECI DO PRZEDSZKOLA PUBLICZNEGO NR 4 </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r>
        <w:rPr>
          <w:rFonts w:ascii="Times New Roman" w:hAnsi="Times New Roman"/>
          <w:b/>
          <w:bCs/>
          <w:sz w:val="28"/>
          <w:szCs w:val="28"/>
          <w:lang w:val="pl" w:eastAsia="pl-PL"/>
        </w:rPr>
        <w:t>W ŁASKU</w:t>
      </w:r>
    </w:p>
    <w:p w:rsidR="00DD0EDA" w:rsidRDefault="00DD0EDA" w:rsidP="00DD0EDA">
      <w:pPr>
        <w:autoSpaceDE w:val="0"/>
        <w:autoSpaceDN w:val="0"/>
        <w:adjustRightInd w:val="0"/>
        <w:spacing w:after="0" w:line="240" w:lineRule="auto"/>
        <w:jc w:val="center"/>
        <w:rPr>
          <w:rFonts w:ascii="Times New Roman" w:hAnsi="Times New Roman"/>
          <w:b/>
          <w:bCs/>
          <w:sz w:val="28"/>
          <w:szCs w:val="28"/>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autoSpaceDE w:val="0"/>
        <w:autoSpaceDN w:val="0"/>
        <w:adjustRightInd w:val="0"/>
        <w:spacing w:after="0" w:line="240" w:lineRule="auto"/>
        <w:rPr>
          <w:rFonts w:ascii="Times New Roman" w:hAnsi="Times New Roman"/>
          <w:i/>
          <w:iCs/>
          <w:sz w:val="24"/>
          <w:szCs w:val="24"/>
          <w:u w:val="single"/>
          <w:lang w:val="pl" w:eastAsia="pl-PL"/>
        </w:rPr>
      </w:pPr>
      <w:r>
        <w:rPr>
          <w:rFonts w:ascii="Times New Roman" w:hAnsi="Times New Roman"/>
          <w:i/>
          <w:iCs/>
          <w:sz w:val="24"/>
          <w:szCs w:val="24"/>
          <w:u w:val="single"/>
          <w:lang w:val="pl" w:eastAsia="pl-PL"/>
        </w:rPr>
        <w:t xml:space="preserve">Podstawa prawna: </w:t>
      </w:r>
    </w:p>
    <w:p w:rsidR="00DD0EDA" w:rsidRDefault="00DD0EDA" w:rsidP="00DD0EDA">
      <w:pPr>
        <w:autoSpaceDE w:val="0"/>
        <w:autoSpaceDN w:val="0"/>
        <w:adjustRightInd w:val="0"/>
        <w:spacing w:after="0" w:line="240" w:lineRule="auto"/>
        <w:rPr>
          <w:rFonts w:ascii="Times New Roman" w:hAnsi="Times New Roman"/>
          <w:i/>
          <w:iCs/>
          <w:sz w:val="24"/>
          <w:szCs w:val="24"/>
          <w:u w:val="single"/>
          <w:lang w:val="pl" w:eastAsia="pl-PL"/>
        </w:rPr>
      </w:pPr>
    </w:p>
    <w:p w:rsidR="00DD0EDA" w:rsidRDefault="00DD0EDA" w:rsidP="00DD0EDA">
      <w:pPr>
        <w:autoSpaceDE w:val="0"/>
        <w:autoSpaceDN w:val="0"/>
        <w:adjustRightInd w:val="0"/>
        <w:spacing w:after="0" w:line="240" w:lineRule="auto"/>
        <w:rPr>
          <w:rFonts w:ascii="Times New Roman" w:hAnsi="Times New Roman"/>
          <w:i/>
          <w:iCs/>
          <w:sz w:val="24"/>
          <w:szCs w:val="24"/>
          <w:lang w:val="pl" w:eastAsia="pl-PL"/>
        </w:rPr>
      </w:pPr>
    </w:p>
    <w:p w:rsidR="00DD0EDA" w:rsidRDefault="00DD0EDA"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Pr>
          <w:rFonts w:ascii="Times New Roman" w:hAnsi="Times New Roman"/>
          <w:i/>
          <w:iCs/>
          <w:sz w:val="24"/>
          <w:szCs w:val="24"/>
          <w:lang w:val="pl" w:eastAsia="pl-PL"/>
        </w:rPr>
        <w:t>Ustawa z dnia 14 grudnia 2016 roku Prawo oświatowe ( Dz.U. z 2017 r.poz.59)i ustawa z dnia 14 grud</w:t>
      </w:r>
      <w:r w:rsidR="00022649">
        <w:rPr>
          <w:rFonts w:ascii="Times New Roman" w:hAnsi="Times New Roman"/>
          <w:i/>
          <w:iCs/>
          <w:sz w:val="24"/>
          <w:szCs w:val="24"/>
          <w:lang w:val="pl" w:eastAsia="pl-PL"/>
        </w:rPr>
        <w:t>nia 2016 r. przepisy wprowadzają</w:t>
      </w:r>
      <w:r>
        <w:rPr>
          <w:rFonts w:ascii="Times New Roman" w:hAnsi="Times New Roman"/>
          <w:i/>
          <w:iCs/>
          <w:sz w:val="24"/>
          <w:szCs w:val="24"/>
          <w:lang w:val="pl" w:eastAsia="pl-PL"/>
        </w:rPr>
        <w:t>ce ustawę - Prawo oświatowe ( Dz.U. z 2017 r. poz. 60)</w:t>
      </w:r>
    </w:p>
    <w:p w:rsidR="00B651A2" w:rsidRPr="00B651A2" w:rsidRDefault="00B651A2"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sidRPr="00B651A2">
        <w:rPr>
          <w:rFonts w:ascii="Times New Roman" w:hAnsi="Times New Roman"/>
          <w:i/>
          <w:sz w:val="24"/>
          <w:szCs w:val="24"/>
        </w:rPr>
        <w:t>Rozporządzenie Ministra Edukacji i Nauki z dnia 18 listopada 2022 r. w sprawie przeprowadzania postępowania rekrutacyjnego oraz postępowania uzupełniającego do publicznych przedszkoli, szkół, placówek i centrów (Dz. U. z 2022r., poz. 2431)</w:t>
      </w:r>
    </w:p>
    <w:p w:rsidR="00DD0EDA" w:rsidRDefault="00DD0EDA" w:rsidP="00DD0EDA">
      <w:pPr>
        <w:numPr>
          <w:ilvl w:val="0"/>
          <w:numId w:val="1"/>
        </w:numPr>
        <w:autoSpaceDE w:val="0"/>
        <w:autoSpaceDN w:val="0"/>
        <w:adjustRightInd w:val="0"/>
        <w:spacing w:after="0" w:line="240" w:lineRule="auto"/>
        <w:ind w:left="720" w:hanging="360"/>
        <w:rPr>
          <w:rFonts w:ascii="Times New Roman" w:hAnsi="Times New Roman"/>
          <w:i/>
          <w:iCs/>
          <w:sz w:val="24"/>
          <w:szCs w:val="24"/>
          <w:lang w:val="pl" w:eastAsia="pl-PL"/>
        </w:rPr>
      </w:pPr>
      <w:r>
        <w:rPr>
          <w:rFonts w:ascii="Times New Roman" w:hAnsi="Times New Roman"/>
          <w:i/>
          <w:iCs/>
          <w:lang w:val="pl" w:eastAsia="pl-PL"/>
        </w:rPr>
        <w:t>Statut Publicznego Przedszkola nr 4 im. Leśne Skrzaty w Łasku.</w:t>
      </w:r>
    </w:p>
    <w:p w:rsidR="00DD0EDA" w:rsidRDefault="00DD0EDA" w:rsidP="00DD0EDA">
      <w:pPr>
        <w:autoSpaceDE w:val="0"/>
        <w:autoSpaceDN w:val="0"/>
        <w:adjustRightInd w:val="0"/>
        <w:spacing w:after="0" w:line="240" w:lineRule="auto"/>
        <w:ind w:left="720"/>
        <w:rPr>
          <w:rFonts w:ascii="Times New Roman" w:hAnsi="Times New Roman"/>
          <w:i/>
          <w:i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w:t>
      </w:r>
    </w:p>
    <w:p w:rsidR="00F1555B" w:rsidRDefault="00F1555B"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en-US" w:eastAsia="pl-PL"/>
        </w:rPr>
      </w:pPr>
      <w:r>
        <w:rPr>
          <w:rFonts w:ascii="Times New Roman" w:hAnsi="Times New Roman"/>
          <w:b/>
          <w:bCs/>
          <w:sz w:val="24"/>
          <w:szCs w:val="24"/>
          <w:lang w:val="pl" w:eastAsia="pl-PL"/>
        </w:rPr>
        <w:t>SKŁADANIE DEKLARACJI I WNIOSK</w:t>
      </w:r>
      <w:r>
        <w:rPr>
          <w:rFonts w:ascii="Times New Roman" w:hAnsi="Times New Roman"/>
          <w:b/>
          <w:bCs/>
          <w:sz w:val="24"/>
          <w:szCs w:val="24"/>
          <w:lang w:val="en-US" w:eastAsia="pl-PL"/>
        </w:rPr>
        <w:t>ÓW</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Rodzice dzieci już chodzących do przedszkola, składają na kolejny rok szkolny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deklarację o kontynuowaniu edukacji przedszkolnej w terminie 7 dni poprzedzających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termin  rozpoczęcia postępowania rekrutacyjnego.</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Postępowanie rekrutacyjne odbywa się wyłącznie na wolne miejsca. </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Postępowanie rekrutacyjne odbywa się drogą elektroniczną.</w:t>
      </w:r>
    </w:p>
    <w:p w:rsidR="00DD0EDA" w:rsidRDefault="00DD0EDA" w:rsidP="00DD0EDA">
      <w:pPr>
        <w:numPr>
          <w:ilvl w:val="0"/>
          <w:numId w:val="2"/>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Rodzice lub prawni opiekunowie kandydatów po złożeniu wniosku drogą elektroniczną zobowiązani są do wydrukowania wniosku, podpisania i wraz ze stosownymi oświadczeniami, do złożenia w przedszkolu pierwszego wyboru.</w:t>
      </w:r>
    </w:p>
    <w:p w:rsidR="00DD0EDA" w:rsidRDefault="00DD0EDA" w:rsidP="00DD0EDA">
      <w:pPr>
        <w:autoSpaceDE w:val="0"/>
        <w:autoSpaceDN w:val="0"/>
        <w:adjustRightInd w:val="0"/>
        <w:spacing w:after="0" w:line="360" w:lineRule="auto"/>
        <w:ind w:left="360"/>
        <w:rPr>
          <w:rFonts w:ascii="Times New Roman" w:hAnsi="Times New Roman"/>
          <w:sz w:val="24"/>
          <w:szCs w:val="24"/>
          <w:lang w:val="pl" w:eastAsia="pl-PL"/>
        </w:rPr>
      </w:pPr>
    </w:p>
    <w:p w:rsidR="00B651A2" w:rsidRDefault="00B651A2" w:rsidP="00DD0EDA">
      <w:pPr>
        <w:autoSpaceDE w:val="0"/>
        <w:autoSpaceDN w:val="0"/>
        <w:adjustRightInd w:val="0"/>
        <w:spacing w:after="0" w:line="360" w:lineRule="auto"/>
        <w:ind w:left="360"/>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II</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F1555B">
      <w:pPr>
        <w:autoSpaceDE w:val="0"/>
        <w:autoSpaceDN w:val="0"/>
        <w:adjustRightInd w:val="0"/>
        <w:spacing w:after="0" w:line="240" w:lineRule="auto"/>
        <w:jc w:val="center"/>
        <w:rPr>
          <w:rFonts w:ascii="Times New Roman" w:hAnsi="Times New Roman"/>
          <w:sz w:val="24"/>
          <w:szCs w:val="24"/>
          <w:lang w:val="pl" w:eastAsia="pl-PL"/>
        </w:rPr>
      </w:pPr>
      <w:r>
        <w:rPr>
          <w:rFonts w:ascii="Times New Roman" w:hAnsi="Times New Roman"/>
          <w:b/>
          <w:bCs/>
          <w:sz w:val="24"/>
          <w:szCs w:val="24"/>
          <w:lang w:val="pl" w:eastAsia="pl-PL"/>
        </w:rPr>
        <w:t>ZASADY</w:t>
      </w:r>
      <w:r>
        <w:rPr>
          <w:rFonts w:ascii="Times New Roman" w:hAnsi="Times New Roman"/>
          <w:sz w:val="24"/>
          <w:szCs w:val="24"/>
          <w:lang w:val="pl" w:eastAsia="pl-PL"/>
        </w:rPr>
        <w:t xml:space="preserve"> </w:t>
      </w:r>
      <w:r>
        <w:rPr>
          <w:rFonts w:ascii="Times New Roman" w:hAnsi="Times New Roman"/>
          <w:b/>
          <w:bCs/>
          <w:sz w:val="24"/>
          <w:szCs w:val="24"/>
          <w:lang w:val="pl" w:eastAsia="pl-PL"/>
        </w:rPr>
        <w:t>REKRUTACJI</w:t>
      </w:r>
    </w:p>
    <w:p w:rsidR="00F1555B" w:rsidRDefault="00F1555B" w:rsidP="00F1555B">
      <w:pPr>
        <w:autoSpaceDE w:val="0"/>
        <w:autoSpaceDN w:val="0"/>
        <w:adjustRightInd w:val="0"/>
        <w:spacing w:after="0" w:line="240" w:lineRule="auto"/>
        <w:jc w:val="center"/>
        <w:rPr>
          <w:rFonts w:ascii="Times New Roman" w:hAnsi="Times New Roman"/>
          <w:sz w:val="24"/>
          <w:szCs w:val="24"/>
          <w:lang w:val="pl" w:eastAsia="pl-PL"/>
        </w:rPr>
      </w:pPr>
    </w:p>
    <w:p w:rsidR="00DD0EDA" w:rsidRDefault="00DD0EDA" w:rsidP="00DD0EDA">
      <w:pPr>
        <w:numPr>
          <w:ilvl w:val="0"/>
          <w:numId w:val="3"/>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Przedszkole prowadzi rekrutację w oparciu o zasadę powszechnej dostępności.</w:t>
      </w:r>
    </w:p>
    <w:p w:rsidR="00DD0EDA" w:rsidRDefault="00DD0EDA" w:rsidP="00DD0EDA">
      <w:pPr>
        <w:numPr>
          <w:ilvl w:val="0"/>
          <w:numId w:val="3"/>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Do Przedszkola Publicznego Nr  4 w Łasku przyjmowane są dzieci w wieku 3 - 6 lat,</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zamieszkałe na terenie gminy Łask.</w:t>
      </w:r>
    </w:p>
    <w:p w:rsidR="00DD0EDA" w:rsidRPr="00B651A2" w:rsidRDefault="00DD0EDA" w:rsidP="00DD0EDA">
      <w:pPr>
        <w:autoSpaceDE w:val="0"/>
        <w:autoSpaceDN w:val="0"/>
        <w:adjustRightInd w:val="0"/>
        <w:spacing w:after="0" w:line="360" w:lineRule="auto"/>
        <w:rPr>
          <w:rFonts w:ascii="Times New Roman" w:hAnsi="Times New Roman"/>
          <w:sz w:val="24"/>
          <w:szCs w:val="24"/>
          <w:lang w:val="en-US" w:eastAsia="pl-PL"/>
        </w:rPr>
      </w:pPr>
      <w:r w:rsidRPr="00B651A2">
        <w:rPr>
          <w:rFonts w:ascii="Times New Roman" w:hAnsi="Times New Roman"/>
          <w:sz w:val="24"/>
          <w:szCs w:val="24"/>
          <w:lang w:val="pl" w:eastAsia="pl-PL"/>
        </w:rPr>
        <w:t xml:space="preserve">      3. </w:t>
      </w:r>
      <w:r w:rsidR="00B651A2" w:rsidRPr="00B651A2">
        <w:rPr>
          <w:rFonts w:ascii="Times New Roman" w:hAnsi="Times New Roman"/>
          <w:sz w:val="24"/>
          <w:szCs w:val="24"/>
        </w:rPr>
        <w:t>Możliwość ubiegania się o przyjęcie do przedszkola</w:t>
      </w:r>
      <w:r w:rsidR="00F1555B">
        <w:rPr>
          <w:rFonts w:ascii="Times New Roman" w:hAnsi="Times New Roman"/>
          <w:sz w:val="24"/>
          <w:szCs w:val="24"/>
        </w:rPr>
        <w:t xml:space="preserve"> mają rodzice, których dziecko </w:t>
      </w:r>
      <w:r w:rsidR="00B651A2" w:rsidRPr="00B651A2">
        <w:rPr>
          <w:rFonts w:ascii="Times New Roman" w:hAnsi="Times New Roman"/>
          <w:sz w:val="24"/>
          <w:szCs w:val="24"/>
        </w:rPr>
        <w:t>ma ukończone 2,5 roku</w:t>
      </w:r>
      <w:r w:rsidR="00B651A2">
        <w:rPr>
          <w:rFonts w:ascii="Times New Roman" w:hAnsi="Times New Roman"/>
          <w:sz w:val="24"/>
          <w:szCs w:val="24"/>
        </w:rPr>
        <w:t xml:space="preserve"> (z dniem 1 września)</w:t>
      </w:r>
      <w:r w:rsidR="00B651A2" w:rsidRPr="00B651A2">
        <w:rPr>
          <w:rFonts w:ascii="Times New Roman" w:hAnsi="Times New Roman"/>
          <w:sz w:val="24"/>
          <w:szCs w:val="24"/>
        </w:rPr>
        <w:t>. Przyjęcie dziecka uzależnione jest od stopnia jego gotowości do pobytu w przedszkolu i od sytuacji rodzinnej.</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4.   Dziecko w wieku 6 lat ma obowiązek odbycia rocznego przygotowania przedszkolnego. </w:t>
      </w:r>
    </w:p>
    <w:p w:rsidR="00B651A2" w:rsidRDefault="00DD0EDA" w:rsidP="00B651A2">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5.   W przypadku dzieci posiadających orzeczenie o potrzebie kształcenia specjalnego, wychowaniem przedszkolnym może być objęte dziecko w wieku powyżej 6 lat, nie dłużej jednak, niż do ukończenia 9  roku życia.</w:t>
      </w:r>
    </w:p>
    <w:p w:rsidR="00F1555B" w:rsidRDefault="00B651A2"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lang w:val="pl" w:eastAsia="pl-PL"/>
        </w:rPr>
        <w:t xml:space="preserve">   </w:t>
      </w:r>
      <w:r w:rsidRPr="00B651A2">
        <w:rPr>
          <w:rFonts w:ascii="Times New Roman" w:hAnsi="Times New Roman"/>
          <w:sz w:val="24"/>
          <w:szCs w:val="24"/>
          <w:lang w:val="pl" w:eastAsia="pl-PL"/>
        </w:rPr>
        <w:t xml:space="preserve">  6.  </w:t>
      </w:r>
      <w:r w:rsidRPr="00B651A2">
        <w:rPr>
          <w:rFonts w:ascii="Times New Roman" w:hAnsi="Times New Roman"/>
          <w:sz w:val="24"/>
          <w:szCs w:val="24"/>
        </w:rPr>
        <w:t>W trakcie roku szkolnego o przyjęciu dziecka do publicznego przedszkola na wolne miejsca decyduje dyrektor przedszkola</w:t>
      </w:r>
      <w:r w:rsidRPr="00F1555B">
        <w:rPr>
          <w:rFonts w:ascii="Times New Roman" w:hAnsi="Times New Roman"/>
          <w:sz w:val="24"/>
          <w:szCs w:val="24"/>
        </w:rPr>
        <w:t>.</w:t>
      </w:r>
    </w:p>
    <w:p w:rsidR="00F1555B" w:rsidRDefault="00F1555B"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7. </w:t>
      </w:r>
      <w:r w:rsidRPr="00F1555B">
        <w:rPr>
          <w:rFonts w:ascii="Times New Roman" w:hAnsi="Times New Roman"/>
          <w:sz w:val="24"/>
          <w:szCs w:val="24"/>
        </w:rPr>
        <w:t>Dziecko przybywające z zagranicy jest przyjmowane do publicznego przedszkola na warunkach i w trybie postępowania rekrutacyjnego doty</w:t>
      </w:r>
      <w:r>
        <w:rPr>
          <w:rFonts w:ascii="Times New Roman" w:hAnsi="Times New Roman"/>
          <w:sz w:val="24"/>
          <w:szCs w:val="24"/>
        </w:rPr>
        <w:t xml:space="preserve">czących obywateli polskich. </w:t>
      </w:r>
    </w:p>
    <w:p w:rsidR="00F1555B" w:rsidRPr="00F1555B" w:rsidRDefault="00F1555B" w:rsidP="00B651A2">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8. </w:t>
      </w:r>
      <w:r w:rsidRPr="00F1555B">
        <w:rPr>
          <w:rFonts w:ascii="Times New Roman" w:hAnsi="Times New Roman"/>
          <w:sz w:val="24"/>
          <w:szCs w:val="24"/>
        </w:rPr>
        <w:t>Jeżeli przyjęcie dziecka przybywającego z zagranicy do publicznego przedszkola odbywa się w trakcie roku szkolnego, o przyjęciu dziecka decyduje dyrektor przedszkola</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III</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ZADANIA DYREKTORA PRZEDSZKOLA</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Pr="00F1555B" w:rsidRDefault="00DD0EDA"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Ustala w porozumieniu z organem prowadzącym termin rekrutacji dzieci do przedszkola na kolejny rok szkolny.</w:t>
      </w:r>
    </w:p>
    <w:p w:rsidR="00DD0EDA" w:rsidRPr="00F1555B" w:rsidRDefault="00DD0EDA"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Opracowuje w porozumieniu z organem prowadzącym kryteria przyjęcia dzieci służące</w:t>
      </w:r>
    </w:p>
    <w:p w:rsidR="00DD0EDA" w:rsidRPr="00093E32" w:rsidRDefault="00DD0EDA" w:rsidP="00F1555B">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w:t>
      </w:r>
      <w:r w:rsidRPr="00093E32">
        <w:rPr>
          <w:rFonts w:ascii="Times New Roman" w:hAnsi="Times New Roman"/>
          <w:sz w:val="24"/>
          <w:szCs w:val="24"/>
          <w:lang w:val="pl" w:eastAsia="pl-PL"/>
        </w:rPr>
        <w:t xml:space="preserve">   zaspakajaniu potrzeb społecznych  środowiska lokalnego i ustala ich wartość punktową.</w:t>
      </w:r>
    </w:p>
    <w:p w:rsidR="00DD0EDA" w:rsidRPr="00F1555B" w:rsidRDefault="00F1555B" w:rsidP="00F1555B">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Powołuje komisję</w:t>
      </w:r>
      <w:r w:rsidR="00DD0EDA" w:rsidRPr="00093E32">
        <w:rPr>
          <w:rFonts w:ascii="Times New Roman" w:hAnsi="Times New Roman"/>
          <w:sz w:val="24"/>
          <w:szCs w:val="24"/>
          <w:lang w:val="pl" w:eastAsia="pl-PL"/>
        </w:rPr>
        <w:t xml:space="preserve"> rekrutacyjną i przewodniczącego komisji.</w:t>
      </w:r>
    </w:p>
    <w:p w:rsidR="00DD0EDA" w:rsidRDefault="00DD0EDA" w:rsidP="00F1555B">
      <w:pPr>
        <w:numPr>
          <w:ilvl w:val="0"/>
          <w:numId w:val="4"/>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Ustala kompletność wniosku i dokumentacji potwierdzającej spełnienie kryteri</w:t>
      </w:r>
      <w:r>
        <w:rPr>
          <w:rFonts w:ascii="Times New Roman" w:hAnsi="Times New Roman"/>
          <w:sz w:val="24"/>
          <w:szCs w:val="24"/>
          <w:lang w:val="en-US" w:eastAsia="pl-PL"/>
        </w:rPr>
        <w:t>ów.</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lastRenderedPageBreak/>
        <w:t>Podaje do publicznej wiadomości:</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termin rekrutacji i zasady jej przeprowadzenia, </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regulamin rekrutacji,</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harmonogram działania komisji rekrutacyjnej,</w:t>
      </w:r>
    </w:p>
    <w:p w:rsidR="00DD0EDA" w:rsidRDefault="00DD0EDA" w:rsidP="00DD0EDA">
      <w:pPr>
        <w:numPr>
          <w:ilvl w:val="0"/>
          <w:numId w:val="9"/>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prawa i obowiązki rodzic</w:t>
      </w:r>
      <w:r>
        <w:rPr>
          <w:rFonts w:ascii="Times New Roman" w:hAnsi="Times New Roman"/>
          <w:sz w:val="24"/>
          <w:szCs w:val="24"/>
          <w:lang w:val="en-US" w:eastAsia="pl-PL"/>
        </w:rPr>
        <w:t>ów, opiekunów prawnych kandydatów procesie rekrutacyjnym.</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Rozstrzyga odwołania rodzica, opiekuna prawnego od decyzji </w:t>
      </w:r>
      <w:r w:rsidR="00F1555B">
        <w:rPr>
          <w:rFonts w:ascii="Times New Roman" w:hAnsi="Times New Roman"/>
          <w:sz w:val="24"/>
          <w:szCs w:val="24"/>
          <w:lang w:val="pl" w:eastAsia="pl-PL"/>
        </w:rPr>
        <w:t>komisji.</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Powiadamia organ prowadzący o liczbie dzieci nieprzyjętych do przedszkola.</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Zapewnia bezpieczeństwo danych osobowych i danych wrażliwych kandydat</w:t>
      </w:r>
      <w:r>
        <w:rPr>
          <w:rFonts w:ascii="Times New Roman" w:hAnsi="Times New Roman"/>
          <w:sz w:val="24"/>
          <w:szCs w:val="24"/>
          <w:lang w:val="en-US" w:eastAsia="pl-PL"/>
        </w:rPr>
        <w:t>ów i ich rodziców lub prawnych opiekunów zgromadzonych dla potrzeb postępowania rekrutacyjnego.</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Archiwizuje dokumentację rekrutacyjną.</w:t>
      </w:r>
    </w:p>
    <w:p w:rsidR="00DD0EDA" w:rsidRDefault="00DD0EDA" w:rsidP="00DD0EDA">
      <w:pPr>
        <w:numPr>
          <w:ilvl w:val="0"/>
          <w:numId w:val="4"/>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Przyjmuje dzieci do przedszkola na wolne miejsca w trakcie roku szkolnego.</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IV</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KRYTERIA PRZYJĘĆ DZIECI DO PRZEDSZKOLA</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Do publicznego przedszkola w pierwszej kolejności przyjmuje się kandydat</w:t>
      </w:r>
      <w:r>
        <w:rPr>
          <w:rFonts w:ascii="Times New Roman" w:hAnsi="Times New Roman"/>
          <w:sz w:val="24"/>
          <w:szCs w:val="24"/>
          <w:lang w:val="en-US" w:eastAsia="pl-PL"/>
        </w:rPr>
        <w:t xml:space="preserve">ów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zamieszkałych na obszarze gminy Łask.</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W przypadku, gdy liczba kandydatów spełniających warunek, o kt</w:t>
      </w:r>
      <w:r>
        <w:rPr>
          <w:rFonts w:ascii="Times New Roman" w:hAnsi="Times New Roman"/>
          <w:sz w:val="24"/>
          <w:szCs w:val="24"/>
          <w:lang w:val="en-US" w:eastAsia="pl-PL"/>
        </w:rPr>
        <w:t>órym mowa w</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pkt.1,  przewyższa liczbę wolnych miejsc w publicznym przedszkolu, bierze się pod uwagę </w:t>
      </w:r>
    </w:p>
    <w:p w:rsidR="00DD0EDA" w:rsidRDefault="00DD0EDA" w:rsidP="00DD0EDA">
      <w:p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następujące kryteria, o   kt</w:t>
      </w:r>
      <w:r>
        <w:rPr>
          <w:rFonts w:ascii="Times New Roman" w:hAnsi="Times New Roman"/>
          <w:sz w:val="24"/>
          <w:szCs w:val="24"/>
          <w:lang w:val="en-US" w:eastAsia="pl-PL"/>
        </w:rPr>
        <w:t>órych  mowa  w art .131 ust. 2 ustawy z dnia 14 grudnia 2016 r. Prawo oświatowe ( Dz. U. z 2017 r.poz.59) .</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tbl>
      <w:tblPr>
        <w:tblW w:w="0" w:type="auto"/>
        <w:tblInd w:w="216" w:type="dxa"/>
        <w:tblLayout w:type="fixed"/>
        <w:tblLook w:val="0000" w:firstRow="0" w:lastRow="0" w:firstColumn="0" w:lastColumn="0" w:noHBand="0" w:noVBand="0"/>
      </w:tblPr>
      <w:tblGrid>
        <w:gridCol w:w="823"/>
        <w:gridCol w:w="8239"/>
      </w:tblGrid>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b/>
                <w:bCs/>
                <w:sz w:val="20"/>
                <w:szCs w:val="20"/>
                <w:lang w:val="pl" w:eastAsia="pl-PL"/>
              </w:rPr>
              <w:t>L.p.</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ascii="Times New Roman" w:hAnsi="Times New Roman"/>
                <w:b/>
                <w:bCs/>
                <w:sz w:val="20"/>
                <w:szCs w:val="20"/>
                <w:lang w:val="pl" w:eastAsia="pl-PL"/>
              </w:rPr>
            </w:pPr>
            <w:r>
              <w:rPr>
                <w:rFonts w:ascii="Times New Roman" w:hAnsi="Times New Roman"/>
                <w:b/>
                <w:bCs/>
                <w:sz w:val="20"/>
                <w:szCs w:val="20"/>
                <w:lang w:val="pl" w:eastAsia="pl-PL"/>
              </w:rPr>
              <w:t>Kryteria ustawowe</w:t>
            </w:r>
          </w:p>
          <w:p w:rsidR="00DD0EDA" w:rsidRDefault="00DD0EDA" w:rsidP="005A2137">
            <w:pPr>
              <w:autoSpaceDE w:val="0"/>
              <w:autoSpaceDN w:val="0"/>
              <w:adjustRightInd w:val="0"/>
              <w:spacing w:after="0" w:line="240" w:lineRule="auto"/>
              <w:rPr>
                <w:rFonts w:cs="Calibri"/>
                <w:lang w:val="pl" w:eastAsia="pl-PL"/>
              </w:rPr>
            </w:pP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1.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Wielodzietność rodziny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2.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3.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jednego z rodzic</w:t>
            </w:r>
            <w:r>
              <w:rPr>
                <w:rFonts w:ascii="Times New Roman" w:hAnsi="Times New Roman"/>
                <w:sz w:val="20"/>
                <w:szCs w:val="20"/>
                <w:lang w:val="en-US" w:eastAsia="pl-PL"/>
              </w:rPr>
              <w:t>ów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4.</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obojga rodzic</w:t>
            </w:r>
            <w:r>
              <w:rPr>
                <w:rFonts w:ascii="Times New Roman" w:hAnsi="Times New Roman"/>
                <w:sz w:val="20"/>
                <w:szCs w:val="20"/>
                <w:lang w:val="en-US" w:eastAsia="pl-PL"/>
              </w:rPr>
              <w:t>ów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5.</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Niepełnosprawność rodzeństwa kandydata</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6.</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Samotne wychowywanie kandydata  w rodzinie</w:t>
            </w:r>
          </w:p>
        </w:tc>
      </w:tr>
      <w:tr w:rsidR="00DD0EDA" w:rsidTr="005A2137">
        <w:trPr>
          <w:trHeight w:val="1"/>
        </w:trPr>
        <w:tc>
          <w:tcPr>
            <w:tcW w:w="823"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 xml:space="preserve">7. </w:t>
            </w:r>
          </w:p>
        </w:tc>
        <w:tc>
          <w:tcPr>
            <w:tcW w:w="8239" w:type="dxa"/>
            <w:tcBorders>
              <w:top w:val="single" w:sz="3" w:space="0" w:color="000000"/>
              <w:left w:val="single" w:sz="3" w:space="0" w:color="000000"/>
              <w:bottom w:val="single" w:sz="3" w:space="0" w:color="000000"/>
              <w:right w:val="single" w:sz="3" w:space="0" w:color="000000"/>
            </w:tcBorders>
            <w:shd w:val="clear" w:color="000000" w:fill="FFFFFF"/>
          </w:tcPr>
          <w:p w:rsidR="00DD0EDA" w:rsidRDefault="00DD0EDA" w:rsidP="005A2137">
            <w:pPr>
              <w:autoSpaceDE w:val="0"/>
              <w:autoSpaceDN w:val="0"/>
              <w:adjustRightInd w:val="0"/>
              <w:spacing w:after="0" w:line="240" w:lineRule="auto"/>
              <w:rPr>
                <w:rFonts w:cs="Calibri"/>
                <w:lang w:val="pl" w:eastAsia="pl-PL"/>
              </w:rPr>
            </w:pPr>
            <w:r>
              <w:rPr>
                <w:rFonts w:ascii="Times New Roman" w:hAnsi="Times New Roman"/>
                <w:sz w:val="20"/>
                <w:szCs w:val="20"/>
                <w:lang w:val="pl" w:eastAsia="pl-PL"/>
              </w:rPr>
              <w:t>Objęcie kandydata pieczą zastępczą</w:t>
            </w:r>
          </w:p>
        </w:tc>
      </w:tr>
    </w:tbl>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Kryteria te mają jednakową wartość.                                  </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lastRenderedPageBreak/>
        <w:t>W drugim etapie postępowania rekrutacyjnego Komisja Rekrutacyjna kieruje się kryteriami samorządowymi ustalonymi w uzgodnieniu z Burmistrzem Łasku ( na podstawie aktualnej w danym roku szkolnym uchwały). Szczeg</w:t>
      </w:r>
      <w:r>
        <w:rPr>
          <w:rFonts w:ascii="Times New Roman" w:hAnsi="Times New Roman"/>
          <w:sz w:val="24"/>
          <w:szCs w:val="24"/>
          <w:lang w:val="en-US" w:eastAsia="pl-PL"/>
        </w:rPr>
        <w:t xml:space="preserve">ółowe kryteria oraz odpowiadające im liczby punktów stosowane na drugim etapie postępowania rekrutacyjnego – </w:t>
      </w:r>
      <w:r>
        <w:rPr>
          <w:rFonts w:ascii="Times New Roman" w:hAnsi="Times New Roman"/>
          <w:b/>
          <w:bCs/>
          <w:sz w:val="24"/>
          <w:szCs w:val="24"/>
          <w:lang w:val="en-US" w:eastAsia="pl-PL"/>
        </w:rPr>
        <w:t>załącznik nr 1</w:t>
      </w:r>
      <w:r>
        <w:rPr>
          <w:rFonts w:ascii="Times New Roman" w:hAnsi="Times New Roman"/>
          <w:sz w:val="24"/>
          <w:szCs w:val="24"/>
          <w:lang w:val="en-US" w:eastAsia="pl-PL"/>
        </w:rPr>
        <w:t xml:space="preserve"> do niniejszego Regulaminu.</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Dzieci z orzeczeniami o potrzebie kształcenia specjalnego podlegają rekrutacji zgodnie z powyższymi kryteriami.</w:t>
      </w:r>
    </w:p>
    <w:p w:rsidR="00DD0EDA" w:rsidRDefault="00DD0EDA" w:rsidP="00DD0EDA">
      <w:pPr>
        <w:numPr>
          <w:ilvl w:val="0"/>
          <w:numId w:val="5"/>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b/>
          <w:bCs/>
          <w:sz w:val="24"/>
          <w:szCs w:val="24"/>
          <w:lang w:val="pl" w:eastAsia="pl-PL"/>
        </w:rPr>
        <w:t xml:space="preserve"> </w:t>
      </w:r>
      <w:r>
        <w:rPr>
          <w:rFonts w:ascii="Times New Roman" w:hAnsi="Times New Roman"/>
          <w:sz w:val="24"/>
          <w:szCs w:val="24"/>
          <w:lang w:val="pl" w:eastAsia="pl-PL"/>
        </w:rPr>
        <w:t>Kandydaci zamieszkali poza obszarem Gminy Łask mogą być przyjęci do prz</w:t>
      </w:r>
      <w:r w:rsidR="00F1555B">
        <w:rPr>
          <w:rFonts w:ascii="Times New Roman" w:hAnsi="Times New Roman"/>
          <w:sz w:val="24"/>
          <w:szCs w:val="24"/>
          <w:lang w:val="pl" w:eastAsia="pl-PL"/>
        </w:rPr>
        <w:t>edszkola na terenie  gminy Łask</w:t>
      </w:r>
      <w:r>
        <w:rPr>
          <w:rFonts w:ascii="Times New Roman" w:hAnsi="Times New Roman"/>
          <w:sz w:val="24"/>
          <w:szCs w:val="24"/>
          <w:lang w:val="pl" w:eastAsia="pl-PL"/>
        </w:rPr>
        <w:t>, jeżeli po przeprowadzeniu postępowania rekrutacyjnego gmina nadal dysponuje wolnymi miejscami w tym przedszkolu. Rodzic kandydata z innej gminy musi dostarczyć zaświadczenie o całkowitym  sfinansowaniu pobytu kandydata przez w</w:t>
      </w:r>
      <w:r>
        <w:rPr>
          <w:rFonts w:ascii="Times New Roman" w:hAnsi="Times New Roman"/>
          <w:sz w:val="24"/>
          <w:szCs w:val="24"/>
          <w:lang w:val="en-US" w:eastAsia="pl-PL"/>
        </w:rPr>
        <w:t xml:space="preserve">ójta ,burmistrza lub prezydenta miasta.     </w:t>
      </w: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ind w:left="1080"/>
        <w:rPr>
          <w:rFonts w:ascii="Times New Roman" w:hAnsi="Times New Roman"/>
          <w:sz w:val="24"/>
          <w:szCs w:val="24"/>
          <w:lang w:val="pl" w:eastAsia="pl-PL"/>
        </w:rPr>
      </w:pPr>
      <w:r>
        <w:rPr>
          <w:rFonts w:ascii="Times New Roman" w:hAnsi="Times New Roman"/>
          <w:sz w:val="24"/>
          <w:szCs w:val="24"/>
          <w:lang w:val="pl" w:eastAsia="pl-PL"/>
        </w:rPr>
        <w:t xml:space="preserve">                                    </w:t>
      </w: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ROZDZIAŁ V</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POSTĘPOWANIE REKRUTACYJNE</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r>
        <w:rPr>
          <w:rFonts w:ascii="Times New Roman" w:hAnsi="Times New Roman"/>
          <w:b/>
          <w:bCs/>
          <w:sz w:val="24"/>
          <w:szCs w:val="24"/>
          <w:lang w:val="pl" w:eastAsia="pl-PL"/>
        </w:rPr>
        <w:t>I</w:t>
      </w:r>
      <w:r>
        <w:rPr>
          <w:rFonts w:ascii="Times New Roman" w:hAnsi="Times New Roman"/>
          <w:sz w:val="24"/>
          <w:szCs w:val="24"/>
          <w:lang w:val="pl" w:eastAsia="pl-PL"/>
        </w:rPr>
        <w:t xml:space="preserve"> </w:t>
      </w:r>
      <w:r>
        <w:rPr>
          <w:rFonts w:ascii="Times New Roman" w:hAnsi="Times New Roman"/>
          <w:b/>
          <w:bCs/>
          <w:sz w:val="24"/>
          <w:szCs w:val="24"/>
          <w:lang w:val="pl" w:eastAsia="pl-PL"/>
        </w:rPr>
        <w:t>TRYB  PRAC KOMISJI REKRUTACYJNEJ</w:t>
      </w:r>
    </w:p>
    <w:p w:rsidR="00DD0EDA" w:rsidRDefault="00DD0EDA" w:rsidP="00DD0EDA">
      <w:pPr>
        <w:autoSpaceDE w:val="0"/>
        <w:autoSpaceDN w:val="0"/>
        <w:adjustRightInd w:val="0"/>
        <w:spacing w:after="0" w:line="240" w:lineRule="auto"/>
        <w:jc w:val="center"/>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 Postępowanie rekrutacyjne przeprowadza Komisja Rekrutacyjna powołana przez dyrektora przedszkola.</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Dyrektor wyznacza skład  Komisji oraz jej przewodniczącego.</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W skład Komisji  Rekrutacyjnej wchodzi </w:t>
      </w:r>
      <w:r w:rsidR="00BD5E73">
        <w:rPr>
          <w:rFonts w:ascii="Times New Roman" w:hAnsi="Times New Roman"/>
          <w:sz w:val="24"/>
          <w:szCs w:val="24"/>
          <w:lang w:val="pl" w:eastAsia="pl-PL"/>
        </w:rPr>
        <w:t xml:space="preserve">przynajmniej </w:t>
      </w:r>
      <w:r>
        <w:rPr>
          <w:rFonts w:ascii="Times New Roman" w:hAnsi="Times New Roman"/>
          <w:sz w:val="24"/>
          <w:szCs w:val="24"/>
          <w:lang w:val="pl" w:eastAsia="pl-PL"/>
        </w:rPr>
        <w:t>3 przedstawicieli Rady Pedagogicznej,</w:t>
      </w:r>
    </w:p>
    <w:p w:rsidR="006541B3" w:rsidRP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sidRPr="006541B3">
        <w:rPr>
          <w:rFonts w:ascii="Times New Roman" w:hAnsi="Times New Roman"/>
          <w:sz w:val="24"/>
          <w:szCs w:val="24"/>
        </w:rPr>
        <w:t xml:space="preserve">W skład komisji rekrutacyjnej nie mogą wchodzić: </w:t>
      </w:r>
    </w:p>
    <w:p w:rsidR="006541B3" w:rsidRPr="006541B3" w:rsidRDefault="006541B3" w:rsidP="006541B3">
      <w:pPr>
        <w:autoSpaceDE w:val="0"/>
        <w:autoSpaceDN w:val="0"/>
        <w:adjustRightInd w:val="0"/>
        <w:spacing w:after="0" w:line="360" w:lineRule="auto"/>
        <w:ind w:left="720"/>
        <w:rPr>
          <w:rFonts w:ascii="Times New Roman" w:hAnsi="Times New Roman"/>
          <w:sz w:val="24"/>
          <w:szCs w:val="24"/>
        </w:rPr>
      </w:pPr>
      <w:r w:rsidRPr="006541B3">
        <w:rPr>
          <w:rFonts w:ascii="Times New Roman" w:hAnsi="Times New Roman"/>
          <w:sz w:val="24"/>
          <w:szCs w:val="24"/>
        </w:rPr>
        <w:t>a) dyrektor przedszkola,</w:t>
      </w:r>
    </w:p>
    <w:p w:rsidR="006541B3" w:rsidRPr="006541B3" w:rsidRDefault="006541B3" w:rsidP="006541B3">
      <w:pPr>
        <w:autoSpaceDE w:val="0"/>
        <w:autoSpaceDN w:val="0"/>
        <w:adjustRightInd w:val="0"/>
        <w:spacing w:after="0" w:line="360" w:lineRule="auto"/>
        <w:ind w:left="720"/>
        <w:rPr>
          <w:rFonts w:ascii="Times New Roman" w:hAnsi="Times New Roman"/>
          <w:sz w:val="24"/>
          <w:szCs w:val="24"/>
          <w:lang w:val="pl" w:eastAsia="pl-PL"/>
        </w:rPr>
      </w:pPr>
      <w:r w:rsidRPr="006541B3">
        <w:rPr>
          <w:rFonts w:ascii="Times New Roman" w:hAnsi="Times New Roman"/>
          <w:sz w:val="24"/>
          <w:szCs w:val="24"/>
        </w:rPr>
        <w:t>b) osoba, której dziecko uczestniczy w postępowaniu rekrutacyjnym przeprowadzonym do przedszkola</w:t>
      </w:r>
    </w:p>
    <w:p w:rsid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W sprawach wymagających rozstrzygnięcia komisja obraduje na posiedzeniach.</w:t>
      </w:r>
    </w:p>
    <w:p w:rsidR="006541B3" w:rsidRDefault="006541B3"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Posiedzenia zwołuje i prowadzi przewodniczący komisji.</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Posiedzenie Komisji Rekrutacyjnej odbywa się na terenie Przedszkola Publicznego </w:t>
      </w:r>
    </w:p>
    <w:p w:rsidR="006541B3" w:rsidRDefault="00DD0EDA" w:rsidP="00DD0EDA">
      <w:pPr>
        <w:autoSpaceDE w:val="0"/>
        <w:autoSpaceDN w:val="0"/>
        <w:adjustRightInd w:val="0"/>
        <w:spacing w:after="0" w:line="360" w:lineRule="auto"/>
        <w:ind w:left="720"/>
        <w:rPr>
          <w:rFonts w:ascii="Times New Roman" w:hAnsi="Times New Roman"/>
          <w:sz w:val="24"/>
          <w:szCs w:val="24"/>
          <w:lang w:val="pl" w:eastAsia="pl-PL"/>
        </w:rPr>
      </w:pPr>
      <w:r>
        <w:rPr>
          <w:rFonts w:ascii="Times New Roman" w:hAnsi="Times New Roman"/>
          <w:sz w:val="24"/>
          <w:szCs w:val="24"/>
          <w:lang w:val="pl" w:eastAsia="pl-PL"/>
        </w:rPr>
        <w:t>Nr 4 w Łasku  w terminie ustalonym w harmonogramie rekrutacji.</w:t>
      </w:r>
      <w:r w:rsidR="006541B3">
        <w:rPr>
          <w:rFonts w:ascii="Times New Roman" w:hAnsi="Times New Roman"/>
          <w:sz w:val="24"/>
          <w:szCs w:val="24"/>
          <w:lang w:val="pl" w:eastAsia="pl-PL"/>
        </w:rPr>
        <w:t xml:space="preserve"> </w:t>
      </w:r>
    </w:p>
    <w:p w:rsidR="006541B3" w:rsidRPr="006541B3" w:rsidRDefault="006541B3" w:rsidP="006541B3">
      <w:pPr>
        <w:pStyle w:val="Akapitzlist"/>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lastRenderedPageBreak/>
        <w:t>Przewodniczący Komisji umożliwia członkom komisji zapoznanie się na posiedzeniu z wnioskami o przyję</w:t>
      </w:r>
      <w:r w:rsidR="00F1555B">
        <w:rPr>
          <w:rFonts w:ascii="Times New Roman" w:hAnsi="Times New Roman"/>
          <w:sz w:val="24"/>
          <w:szCs w:val="24"/>
          <w:lang w:val="pl" w:eastAsia="pl-PL"/>
        </w:rPr>
        <w:t>cie do przedszkola</w:t>
      </w:r>
      <w:r>
        <w:rPr>
          <w:rFonts w:ascii="Times New Roman" w:hAnsi="Times New Roman"/>
          <w:sz w:val="24"/>
          <w:szCs w:val="24"/>
          <w:lang w:val="pl" w:eastAsia="pl-PL"/>
        </w:rPr>
        <w:t>, a także dokumentami załączonymi do tych wniosków.</w:t>
      </w:r>
    </w:p>
    <w:p w:rsidR="00DD0EDA" w:rsidRDefault="00DD0EDA" w:rsidP="00DD0EDA">
      <w:pPr>
        <w:numPr>
          <w:ilvl w:val="0"/>
          <w:numId w:val="6"/>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Przewodniczący Komisji Rekrutacyjnej jest odpowiedzialny za: </w:t>
      </w:r>
    </w:p>
    <w:p w:rsidR="00DD0EDA" w:rsidRPr="001B4B25" w:rsidRDefault="00DD0EDA" w:rsidP="00DD0EDA">
      <w:pPr>
        <w:numPr>
          <w:ilvl w:val="0"/>
          <w:numId w:val="10"/>
        </w:numPr>
        <w:autoSpaceDE w:val="0"/>
        <w:autoSpaceDN w:val="0"/>
        <w:adjustRightInd w:val="0"/>
        <w:spacing w:after="0" w:line="360" w:lineRule="auto"/>
        <w:rPr>
          <w:rFonts w:ascii="Times New Roman" w:hAnsi="Times New Roman"/>
          <w:sz w:val="24"/>
          <w:szCs w:val="24"/>
          <w:lang w:val="pl" w:eastAsia="pl-PL"/>
        </w:rPr>
      </w:pPr>
      <w:r w:rsidRPr="001B4B25">
        <w:rPr>
          <w:rFonts w:ascii="Times New Roman" w:hAnsi="Times New Roman"/>
          <w:sz w:val="24"/>
          <w:szCs w:val="24"/>
          <w:lang w:val="pl" w:eastAsia="pl-PL"/>
        </w:rPr>
        <w:t>organizację i przebieg prac Komisji Rekrutacyjnej,</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wystąpienie z wnioskiem do organu prowadzącego o potwierdzenie okoliczności podanych przez rodzica, opiekun</w:t>
      </w:r>
      <w:r>
        <w:rPr>
          <w:rFonts w:ascii="Times New Roman" w:hAnsi="Times New Roman"/>
          <w:sz w:val="24"/>
          <w:szCs w:val="24"/>
          <w:lang w:val="en-US" w:eastAsia="pl-PL"/>
        </w:rPr>
        <w:t>ów kandydata w oświadczeniach uprawniających do pierwszeństwa w przyjęciu dziecka do przedszkola,</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dochowanie poufności danych o kandydatach i ich rodzinach w trakcie prac komisji i po ich zakończeniu,</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analizę przedłożonych wniosk</w:t>
      </w:r>
      <w:r>
        <w:rPr>
          <w:rFonts w:ascii="Times New Roman" w:hAnsi="Times New Roman"/>
          <w:sz w:val="24"/>
          <w:szCs w:val="24"/>
          <w:lang w:val="en-US" w:eastAsia="pl-PL"/>
        </w:rPr>
        <w:t>ów wraz z dokumentacją potwierdzającą spełnienie kryteriów pierwszeństwa,</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podanie do publicznej wiadomości listy kandydat</w:t>
      </w:r>
      <w:r>
        <w:rPr>
          <w:rFonts w:ascii="Times New Roman" w:hAnsi="Times New Roman"/>
          <w:sz w:val="24"/>
          <w:szCs w:val="24"/>
          <w:lang w:val="en-US" w:eastAsia="pl-PL"/>
        </w:rPr>
        <w:t>ów zakwalifikowanych do przyjęcia i niezakwalifikowanych do przyjęcia i podpisanie ich,</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napisanie uzasadnienia odmowy przyjęcia kandydata na wniosek rodzica, opiekuna prawnego w terminie 7 dni od dnia wpłynięcia wniosku o uzasadnienie,</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organizację i przebieg rekrutacji uzupełniającej,</w:t>
      </w:r>
    </w:p>
    <w:p w:rsidR="00DD0EDA" w:rsidRDefault="00DD0EDA" w:rsidP="00DD0EDA">
      <w:pPr>
        <w:numPr>
          <w:ilvl w:val="0"/>
          <w:numId w:val="10"/>
        </w:numPr>
        <w:autoSpaceDE w:val="0"/>
        <w:autoSpaceDN w:val="0"/>
        <w:adjustRightInd w:val="0"/>
        <w:spacing w:after="0" w:line="360" w:lineRule="auto"/>
        <w:rPr>
          <w:rFonts w:ascii="Times New Roman" w:hAnsi="Times New Roman"/>
          <w:lang w:val="pl" w:eastAsia="pl-PL"/>
        </w:rPr>
      </w:pPr>
      <w:r>
        <w:rPr>
          <w:rFonts w:ascii="Times New Roman" w:hAnsi="Times New Roman"/>
          <w:sz w:val="24"/>
          <w:szCs w:val="24"/>
          <w:lang w:val="pl" w:eastAsia="pl-PL"/>
        </w:rPr>
        <w:t>zgodność rozstrzygnięć postępowania rekrutacyjnego z zapisem w protokole,</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podpisanie protokołu przez wszystkich członk</w:t>
      </w:r>
      <w:r>
        <w:rPr>
          <w:rFonts w:ascii="Times New Roman" w:hAnsi="Times New Roman"/>
          <w:sz w:val="24"/>
          <w:szCs w:val="24"/>
          <w:lang w:val="en-US" w:eastAsia="pl-PL"/>
        </w:rPr>
        <w:t>ów komisji,</w:t>
      </w:r>
    </w:p>
    <w:p w:rsidR="00DD0EDA" w:rsidRDefault="00DD0EDA" w:rsidP="00DD0EDA">
      <w:pPr>
        <w:numPr>
          <w:ilvl w:val="0"/>
          <w:numId w:val="10"/>
        </w:numPr>
        <w:autoSpaceDE w:val="0"/>
        <w:autoSpaceDN w:val="0"/>
        <w:adjustRightInd w:val="0"/>
        <w:spacing w:after="0" w:line="360" w:lineRule="auto"/>
        <w:rPr>
          <w:rFonts w:ascii="Times New Roman" w:hAnsi="Times New Roman"/>
          <w:lang w:val="en-US" w:eastAsia="pl-PL"/>
        </w:rPr>
      </w:pPr>
      <w:r>
        <w:rPr>
          <w:rFonts w:ascii="Times New Roman" w:hAnsi="Times New Roman"/>
          <w:sz w:val="24"/>
          <w:szCs w:val="24"/>
          <w:lang w:val="pl" w:eastAsia="pl-PL"/>
        </w:rPr>
        <w:t>przekazanie protokołu dyrektorowi przedszkola wraz z listami kandydat</w:t>
      </w:r>
      <w:r>
        <w:rPr>
          <w:rFonts w:ascii="Times New Roman" w:hAnsi="Times New Roman"/>
          <w:sz w:val="24"/>
          <w:szCs w:val="24"/>
          <w:lang w:val="en-US" w:eastAsia="pl-PL"/>
        </w:rPr>
        <w:t>ów zakwalifikowanych, niezakwalifikowanych, przyjętych i nieprzyjętych.</w:t>
      </w:r>
    </w:p>
    <w:p w:rsidR="00DD0EDA" w:rsidRPr="00BC0A4B" w:rsidRDefault="00DD0EDA" w:rsidP="00DD0EDA">
      <w:pPr>
        <w:numPr>
          <w:ilvl w:val="0"/>
          <w:numId w:val="6"/>
        </w:numPr>
        <w:autoSpaceDE w:val="0"/>
        <w:autoSpaceDN w:val="0"/>
        <w:adjustRightInd w:val="0"/>
        <w:spacing w:after="0" w:line="360" w:lineRule="auto"/>
        <w:rPr>
          <w:rFonts w:ascii="Times New Roman" w:hAnsi="Times New Roman"/>
          <w:sz w:val="24"/>
          <w:szCs w:val="24"/>
          <w:u w:val="single"/>
          <w:lang w:val="pl" w:eastAsia="pl-PL"/>
        </w:rPr>
      </w:pPr>
      <w:r w:rsidRPr="00BC0A4B">
        <w:rPr>
          <w:rFonts w:ascii="Times New Roman" w:hAnsi="Times New Roman"/>
          <w:sz w:val="24"/>
          <w:szCs w:val="24"/>
          <w:u w:val="single"/>
          <w:lang w:val="pl" w:eastAsia="pl-PL"/>
        </w:rPr>
        <w:t>Zadaniem Komisji Rekrutacyjnej jest:</w:t>
      </w:r>
    </w:p>
    <w:p w:rsidR="00DD0EDA" w:rsidRDefault="00DD0EDA" w:rsidP="00DD0EDA">
      <w:pPr>
        <w:numPr>
          <w:ilvl w:val="0"/>
          <w:numId w:val="11"/>
        </w:numPr>
        <w:autoSpaceDE w:val="0"/>
        <w:autoSpaceDN w:val="0"/>
        <w:adjustRightInd w:val="0"/>
        <w:spacing w:after="0" w:line="360" w:lineRule="auto"/>
        <w:rPr>
          <w:rFonts w:ascii="Times New Roman" w:hAnsi="Times New Roman"/>
          <w:sz w:val="24"/>
          <w:szCs w:val="24"/>
          <w:lang w:val="pl" w:eastAsia="pl-PL"/>
        </w:rPr>
      </w:pPr>
      <w:r w:rsidRPr="00093E32">
        <w:rPr>
          <w:rFonts w:ascii="Times New Roman" w:hAnsi="Times New Roman"/>
          <w:sz w:val="24"/>
          <w:szCs w:val="24"/>
          <w:lang w:val="pl" w:eastAsia="pl-PL"/>
        </w:rPr>
        <w:t>Procedowanie postępowania rekrutacyjnego zgodnie z niniejszym regulaminem i zasadą poufności informacji o kandydatach i ich rodzinach w trakcie prac komisji i po jej zakończeniu</w:t>
      </w:r>
      <w:r w:rsidR="00BD5E73">
        <w:rPr>
          <w:rFonts w:ascii="Times New Roman" w:hAnsi="Times New Roman"/>
          <w:sz w:val="24"/>
          <w:szCs w:val="24"/>
          <w:lang w:val="pl" w:eastAsia="pl-PL"/>
        </w:rPr>
        <w:t>.</w:t>
      </w:r>
    </w:p>
    <w:p w:rsidR="00A05A9F" w:rsidRPr="00093E32" w:rsidRDefault="00A05A9F" w:rsidP="00DD0EDA">
      <w:pPr>
        <w:numPr>
          <w:ilvl w:val="0"/>
          <w:numId w:val="11"/>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Sporządzenie i przekazanie kuratorowi oświaty – w celu udostępnienia na stronie internetowej kuratorium oświaty – informacji o wolnych miejscach w przedszkolu, do którego jest przeprowadzane postępowanie rekrutacyjne lub postępowanie uzupełniają</w:t>
      </w:r>
      <w:r w:rsidR="00BD5E73">
        <w:rPr>
          <w:rFonts w:ascii="Times New Roman" w:hAnsi="Times New Roman"/>
          <w:sz w:val="24"/>
          <w:szCs w:val="24"/>
          <w:lang w:val="pl" w:eastAsia="pl-PL"/>
        </w:rPr>
        <w:t>ce.</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Sporządzenie listy kandydatów zawierającej imiona i nazwiska kandydatów uszeregowane w kolejności alfabetycznej, w przypadku których zweryfikowano </w:t>
      </w:r>
      <w:r>
        <w:rPr>
          <w:rFonts w:ascii="Times New Roman" w:hAnsi="Times New Roman"/>
          <w:sz w:val="24"/>
          <w:szCs w:val="24"/>
          <w:lang w:val="pl" w:eastAsia="pl-PL"/>
        </w:rPr>
        <w:lastRenderedPageBreak/>
        <w:t>wniosek, w tym zweryfikowano spełnianie przez kandydatów warunków lub kryteriów branych pod uwagę w postępowaniu rekrutacyjnym lub postępowaniu uzupełniającym.</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Sporządzenie informacji o podjętych czynnościach</w:t>
      </w:r>
      <w:r w:rsidR="00BD5E73">
        <w:rPr>
          <w:rFonts w:ascii="Times New Roman" w:hAnsi="Times New Roman"/>
          <w:sz w:val="24"/>
          <w:szCs w:val="24"/>
          <w:lang w:val="pl" w:eastAsia="pl-PL"/>
        </w:rPr>
        <w:t xml:space="preserve"> w postaci protokołu z postępowania rekrutacyjnego </w:t>
      </w:r>
      <w:r>
        <w:rPr>
          <w:rFonts w:ascii="Times New Roman" w:hAnsi="Times New Roman"/>
          <w:sz w:val="24"/>
          <w:szCs w:val="24"/>
          <w:lang w:val="pl" w:eastAsia="pl-PL"/>
        </w:rPr>
        <w:t>.</w:t>
      </w:r>
    </w:p>
    <w:p w:rsidR="00A05A9F" w:rsidRPr="00A05A9F"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Sporządzenie informacji o liczbie punktów przyznanych poszczególnym kandydatom po przeprowadzeniu postępowania rekrutacyjnego lub postępowania uzupełniającego.</w:t>
      </w:r>
    </w:p>
    <w:p w:rsidR="00BD5E73" w:rsidRPr="00BD5E73" w:rsidRDefault="00A05A9F"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 xml:space="preserve">Sporządzenie listy kandydatów zakwalifikowanych i kandydatów niezakwalifikowanych oraz sporządzenie listy </w:t>
      </w:r>
      <w:r w:rsidR="00BD5E73">
        <w:rPr>
          <w:rFonts w:ascii="Times New Roman" w:hAnsi="Times New Roman"/>
          <w:sz w:val="24"/>
          <w:szCs w:val="24"/>
          <w:lang w:val="pl" w:eastAsia="pl-PL"/>
        </w:rPr>
        <w:t>kandydatów przyjętych i kandydatów nieprzyjętych.</w:t>
      </w:r>
    </w:p>
    <w:p w:rsidR="00DD0EDA" w:rsidRPr="00093E32" w:rsidRDefault="00DD0EDA" w:rsidP="00DD0EDA">
      <w:pPr>
        <w:numPr>
          <w:ilvl w:val="0"/>
          <w:numId w:val="11"/>
        </w:numPr>
        <w:autoSpaceDE w:val="0"/>
        <w:autoSpaceDN w:val="0"/>
        <w:adjustRightInd w:val="0"/>
        <w:spacing w:after="0" w:line="360" w:lineRule="auto"/>
        <w:rPr>
          <w:rFonts w:ascii="Times New Roman" w:hAnsi="Times New Roman"/>
          <w:sz w:val="24"/>
          <w:szCs w:val="24"/>
          <w:lang w:val="en-US" w:eastAsia="pl-PL"/>
        </w:rPr>
      </w:pPr>
      <w:r w:rsidRPr="00093E32">
        <w:rPr>
          <w:rFonts w:ascii="Times New Roman" w:hAnsi="Times New Roman"/>
          <w:sz w:val="24"/>
          <w:szCs w:val="24"/>
          <w:lang w:val="pl" w:eastAsia="pl-PL"/>
        </w:rPr>
        <w:t>Ustalenie wyników postępowania rekrutacyjnego i podanie do publicznej wiadomości listy kandydat</w:t>
      </w:r>
      <w:r w:rsidRPr="00093E32">
        <w:rPr>
          <w:rFonts w:ascii="Times New Roman" w:hAnsi="Times New Roman"/>
          <w:sz w:val="24"/>
          <w:szCs w:val="24"/>
          <w:lang w:val="en-US" w:eastAsia="pl-PL"/>
        </w:rPr>
        <w:t>ów zakwalifikowanych i niezakwalifikowanych,</w:t>
      </w:r>
    </w:p>
    <w:p w:rsidR="00BD5E73" w:rsidRDefault="00DD0EDA" w:rsidP="00BD5E73">
      <w:pPr>
        <w:numPr>
          <w:ilvl w:val="0"/>
          <w:numId w:val="11"/>
        </w:numPr>
        <w:autoSpaceDE w:val="0"/>
        <w:autoSpaceDN w:val="0"/>
        <w:adjustRightInd w:val="0"/>
        <w:spacing w:after="0" w:line="360" w:lineRule="auto"/>
        <w:rPr>
          <w:rFonts w:ascii="Times New Roman" w:hAnsi="Times New Roman"/>
          <w:sz w:val="24"/>
          <w:szCs w:val="24"/>
          <w:lang w:val="en-US" w:eastAsia="pl-PL"/>
        </w:rPr>
      </w:pPr>
      <w:r w:rsidRPr="00093E32">
        <w:rPr>
          <w:rFonts w:ascii="Times New Roman" w:hAnsi="Times New Roman"/>
          <w:sz w:val="24"/>
          <w:szCs w:val="24"/>
          <w:lang w:val="pl" w:eastAsia="pl-PL"/>
        </w:rPr>
        <w:t>Ustalenie i podanie do publicznej wiadomości listy kandydat</w:t>
      </w:r>
      <w:r w:rsidRPr="00093E32">
        <w:rPr>
          <w:rFonts w:ascii="Times New Roman" w:hAnsi="Times New Roman"/>
          <w:sz w:val="24"/>
          <w:szCs w:val="24"/>
          <w:lang w:val="en-US" w:eastAsia="pl-PL"/>
        </w:rPr>
        <w:t xml:space="preserve">ów </w:t>
      </w:r>
      <w:r w:rsidR="00BD5E73">
        <w:rPr>
          <w:rFonts w:ascii="Times New Roman" w:hAnsi="Times New Roman"/>
          <w:sz w:val="24"/>
          <w:szCs w:val="24"/>
          <w:lang w:val="en-US" w:eastAsia="pl-PL"/>
        </w:rPr>
        <w:t xml:space="preserve"> </w:t>
      </w:r>
      <w:r w:rsidRPr="00093E32">
        <w:rPr>
          <w:rFonts w:ascii="Times New Roman" w:hAnsi="Times New Roman"/>
          <w:sz w:val="24"/>
          <w:szCs w:val="24"/>
          <w:lang w:val="en-US" w:eastAsia="pl-PL"/>
        </w:rPr>
        <w:t>przyjętych i nieprzyjętych,</w:t>
      </w:r>
    </w:p>
    <w:p w:rsidR="00F1555B" w:rsidRPr="00F1555B" w:rsidRDefault="00F1555B" w:rsidP="00F1555B">
      <w:pPr>
        <w:autoSpaceDE w:val="0"/>
        <w:autoSpaceDN w:val="0"/>
        <w:adjustRightInd w:val="0"/>
        <w:spacing w:after="0" w:line="360" w:lineRule="auto"/>
        <w:ind w:left="1080"/>
        <w:rPr>
          <w:rFonts w:ascii="Times New Roman" w:hAnsi="Times New Roman"/>
          <w:sz w:val="24"/>
          <w:szCs w:val="24"/>
          <w:lang w:val="en-US" w:eastAsia="pl-PL"/>
        </w:rPr>
      </w:pPr>
    </w:p>
    <w:p w:rsidR="00BC0A4B" w:rsidRPr="00BC0A4B" w:rsidRDefault="00BC0A4B" w:rsidP="00BC0A4B">
      <w:pPr>
        <w:autoSpaceDE w:val="0"/>
        <w:autoSpaceDN w:val="0"/>
        <w:adjustRightInd w:val="0"/>
        <w:spacing w:after="0" w:line="360" w:lineRule="auto"/>
        <w:jc w:val="center"/>
        <w:rPr>
          <w:rFonts w:ascii="Times New Roman" w:hAnsi="Times New Roman"/>
          <w:b/>
          <w:sz w:val="24"/>
          <w:szCs w:val="24"/>
          <w:lang w:val="pl" w:eastAsia="pl-PL"/>
        </w:rPr>
      </w:pPr>
      <w:r w:rsidRPr="00BC0A4B">
        <w:rPr>
          <w:rFonts w:ascii="Times New Roman" w:hAnsi="Times New Roman"/>
          <w:b/>
          <w:sz w:val="24"/>
          <w:szCs w:val="24"/>
          <w:lang w:val="pl" w:eastAsia="pl-PL"/>
        </w:rPr>
        <w:t>ROZD</w:t>
      </w:r>
      <w:r>
        <w:rPr>
          <w:rFonts w:ascii="Times New Roman" w:hAnsi="Times New Roman"/>
          <w:b/>
          <w:sz w:val="24"/>
          <w:szCs w:val="24"/>
          <w:lang w:val="pl" w:eastAsia="pl-PL"/>
        </w:rPr>
        <w:t>Z</w:t>
      </w:r>
      <w:r w:rsidRPr="00BC0A4B">
        <w:rPr>
          <w:rFonts w:ascii="Times New Roman" w:hAnsi="Times New Roman"/>
          <w:b/>
          <w:sz w:val="24"/>
          <w:szCs w:val="24"/>
          <w:lang w:val="pl" w:eastAsia="pl-PL"/>
        </w:rPr>
        <w:t>IAŁ VI</w:t>
      </w:r>
    </w:p>
    <w:p w:rsidR="00BC0A4B" w:rsidRDefault="00BC0A4B" w:rsidP="00BC0A4B">
      <w:pPr>
        <w:autoSpaceDE w:val="0"/>
        <w:autoSpaceDN w:val="0"/>
        <w:adjustRightInd w:val="0"/>
        <w:spacing w:after="0" w:line="240" w:lineRule="auto"/>
        <w:jc w:val="center"/>
        <w:rPr>
          <w:rFonts w:ascii="Times New Roman" w:hAnsi="Times New Roman"/>
          <w:b/>
          <w:sz w:val="24"/>
          <w:szCs w:val="24"/>
        </w:rPr>
      </w:pPr>
      <w:r w:rsidRPr="00BC0A4B">
        <w:rPr>
          <w:rFonts w:ascii="Times New Roman" w:hAnsi="Times New Roman"/>
          <w:b/>
          <w:sz w:val="24"/>
          <w:szCs w:val="24"/>
        </w:rPr>
        <w:t>ZASADY PRACY KOMISJI REKRUTACYJNEJ</w:t>
      </w:r>
    </w:p>
    <w:p w:rsidR="00BC0A4B" w:rsidRDefault="00BC0A4B" w:rsidP="00BC0A4B">
      <w:pPr>
        <w:autoSpaceDE w:val="0"/>
        <w:autoSpaceDN w:val="0"/>
        <w:adjustRightInd w:val="0"/>
        <w:spacing w:after="0" w:line="240" w:lineRule="auto"/>
        <w:jc w:val="center"/>
        <w:rPr>
          <w:rFonts w:ascii="Times New Roman" w:hAnsi="Times New Roman"/>
          <w:b/>
          <w:sz w:val="24"/>
          <w:szCs w:val="24"/>
        </w:rPr>
      </w:pP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Komisja Rekrutacyjna może wykonywać czynności w postępowaniu rekrutacyjnym lub uzupełniającym, jeśli bierze w nich udział </w:t>
      </w:r>
      <w:r>
        <w:rPr>
          <w:rFonts w:ascii="Times New Roman" w:hAnsi="Times New Roman"/>
          <w:sz w:val="24"/>
          <w:szCs w:val="24"/>
        </w:rPr>
        <w:t>co najmniej 2/3 składu Komisji.</w:t>
      </w: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Rozstrzygnięcia komisji są podejmowane zwykłą większością głosów w obecności co najmniej 2/3 składu Komisji. </w:t>
      </w:r>
    </w:p>
    <w:p w:rsidR="00BC0A4B" w:rsidRPr="00BC0A4B"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W przypadku, gdy Komisja nie jest w stanie wyłonić większości decydujący głos ma Przewodniczący Komisji Rekrutacyjnej. </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Protokół postępowania rekrutacyjnego</w:t>
      </w:r>
      <w:r w:rsidR="00B651A2">
        <w:rPr>
          <w:rFonts w:ascii="Times New Roman" w:hAnsi="Times New Roman"/>
          <w:sz w:val="24"/>
          <w:szCs w:val="24"/>
        </w:rPr>
        <w:t xml:space="preserve"> </w:t>
      </w:r>
      <w:r w:rsidRPr="00BC0A4B">
        <w:rPr>
          <w:rFonts w:ascii="Times New Roman" w:hAnsi="Times New Roman"/>
          <w:sz w:val="24"/>
          <w:szCs w:val="24"/>
        </w:rPr>
        <w:t>podpisują wszyscy członkowie Komisji Rekrutacyjnej (p</w:t>
      </w:r>
      <w:r w:rsidR="00B651A2">
        <w:rPr>
          <w:rFonts w:ascii="Times New Roman" w:hAnsi="Times New Roman"/>
          <w:sz w:val="24"/>
          <w:szCs w:val="24"/>
        </w:rPr>
        <w:t>rzewodniczący i członkowie).</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Każdemu członkowi Komisji Rekrutacyjnej przysługuje prawo zgłoszenia do protokołu, o kt</w:t>
      </w:r>
      <w:r w:rsidR="00B651A2">
        <w:rPr>
          <w:rFonts w:ascii="Times New Roman" w:hAnsi="Times New Roman"/>
          <w:sz w:val="24"/>
          <w:szCs w:val="24"/>
        </w:rPr>
        <w:t>órym mowa w pkt.4</w:t>
      </w:r>
      <w:r w:rsidRPr="00BC0A4B">
        <w:rPr>
          <w:rFonts w:ascii="Times New Roman" w:hAnsi="Times New Roman"/>
          <w:sz w:val="24"/>
          <w:szCs w:val="24"/>
        </w:rPr>
        <w:t xml:space="preserve"> zdania odrębnego wraz z uzasadnieniem lub</w:t>
      </w:r>
      <w:r w:rsidR="00B651A2">
        <w:rPr>
          <w:rFonts w:ascii="Times New Roman" w:hAnsi="Times New Roman"/>
          <w:sz w:val="24"/>
          <w:szCs w:val="24"/>
        </w:rPr>
        <w:t xml:space="preserve"> uwag.</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 xml:space="preserve">Do protokołów postępowania rekrutacyjnego lub postępowania uzupełniającego dołącza się listy kandydatów i informację o podjętych czynnościach, o liczbie punków przyznanych poszczególnym kandydatom oraz o liczbie wolnych miejsc. </w:t>
      </w:r>
    </w:p>
    <w:p w:rsidR="00B651A2"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lastRenderedPageBreak/>
        <w:t>Komisja Rekrutacyjna współpracuje z innymi komórkami przedszkola, w tym w szczególności z sekretariatem, w zakresie gromadzenia dokumentów oraz kontakt</w:t>
      </w:r>
      <w:r w:rsidR="00B651A2">
        <w:rPr>
          <w:rFonts w:ascii="Times New Roman" w:hAnsi="Times New Roman"/>
          <w:sz w:val="24"/>
          <w:szCs w:val="24"/>
        </w:rPr>
        <w:t xml:space="preserve">u z rodzicami i kandydatami. </w:t>
      </w:r>
    </w:p>
    <w:p w:rsidR="00DD0EDA" w:rsidRPr="00B651A2" w:rsidRDefault="00BC0A4B" w:rsidP="00B651A2">
      <w:pPr>
        <w:pStyle w:val="Akapitzlist"/>
        <w:numPr>
          <w:ilvl w:val="0"/>
          <w:numId w:val="14"/>
        </w:numPr>
        <w:autoSpaceDE w:val="0"/>
        <w:autoSpaceDN w:val="0"/>
        <w:adjustRightInd w:val="0"/>
        <w:spacing w:after="0" w:line="360" w:lineRule="auto"/>
        <w:ind w:left="1077" w:hanging="357"/>
        <w:rPr>
          <w:rFonts w:ascii="Times New Roman" w:hAnsi="Times New Roman"/>
          <w:b/>
          <w:sz w:val="24"/>
          <w:szCs w:val="24"/>
        </w:rPr>
      </w:pPr>
      <w:r w:rsidRPr="00BC0A4B">
        <w:rPr>
          <w:rFonts w:ascii="Times New Roman" w:hAnsi="Times New Roman"/>
          <w:sz w:val="24"/>
          <w:szCs w:val="24"/>
        </w:rPr>
        <w:t>Członkowie komisji są obowiązani do nieujawniania informacji o przebiegu posiedzenia komisji i podjętych rozstrzygnięciach, a także wykonywanych czynnościach, których ujawnienie może naruszać dobra osobiste kandydata lub jego rodziców, a także nauczycieli i innych pracowników przedszkola.</w:t>
      </w:r>
    </w:p>
    <w:p w:rsidR="00B651A2" w:rsidRPr="00BC0A4B" w:rsidRDefault="00B651A2" w:rsidP="00B651A2">
      <w:pPr>
        <w:pStyle w:val="Akapitzlist"/>
        <w:autoSpaceDE w:val="0"/>
        <w:autoSpaceDN w:val="0"/>
        <w:adjustRightInd w:val="0"/>
        <w:spacing w:after="0" w:line="240" w:lineRule="auto"/>
        <w:ind w:left="1080"/>
        <w:rPr>
          <w:rFonts w:ascii="Times New Roman" w:hAnsi="Times New Roman"/>
          <w:b/>
          <w:sz w:val="24"/>
          <w:szCs w:val="24"/>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ROZDZIAŁ VI</w:t>
      </w:r>
      <w:r w:rsidR="00BC0A4B">
        <w:rPr>
          <w:rFonts w:ascii="Times New Roman" w:hAnsi="Times New Roman"/>
          <w:b/>
          <w:bCs/>
          <w:sz w:val="24"/>
          <w:szCs w:val="24"/>
          <w:lang w:val="pl" w:eastAsia="pl-PL"/>
        </w:rPr>
        <w:t>I</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sz w:val="24"/>
          <w:szCs w:val="24"/>
          <w:lang w:val="pl" w:eastAsia="pl-PL"/>
        </w:rPr>
        <w:t xml:space="preserve">                                            </w:t>
      </w:r>
      <w:r>
        <w:rPr>
          <w:rFonts w:ascii="Times New Roman" w:hAnsi="Times New Roman"/>
          <w:b/>
          <w:bCs/>
          <w:sz w:val="24"/>
          <w:szCs w:val="24"/>
          <w:lang w:val="pl" w:eastAsia="pl-PL"/>
        </w:rPr>
        <w:t xml:space="preserve">PROCEDURA  ODWOŁAWCZA </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151AD1" w:rsidRPr="00151AD1" w:rsidRDefault="00151AD1"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en-US" w:eastAsia="pl-PL"/>
        </w:rPr>
        <w:t>Data podania do publicznej wiadomości listy kandydatów przyjętych I nieprzyjętych rozpoczyna procedure odwoławczą.</w:t>
      </w:r>
    </w:p>
    <w:p w:rsidR="00DD0EDA" w:rsidRPr="00151AD1" w:rsidRDefault="00151AD1" w:rsidP="00DD0EDA">
      <w:pPr>
        <w:numPr>
          <w:ilvl w:val="0"/>
          <w:numId w:val="7"/>
        </w:numPr>
        <w:autoSpaceDE w:val="0"/>
        <w:autoSpaceDN w:val="0"/>
        <w:adjustRightInd w:val="0"/>
        <w:spacing w:after="0" w:line="360" w:lineRule="auto"/>
        <w:rPr>
          <w:rFonts w:ascii="Times New Roman" w:hAnsi="Times New Roman"/>
          <w:sz w:val="24"/>
          <w:szCs w:val="24"/>
          <w:lang w:val="pl" w:eastAsia="pl-PL"/>
        </w:rPr>
      </w:pPr>
      <w:r w:rsidRPr="00151AD1">
        <w:rPr>
          <w:rFonts w:ascii="Times New Roman" w:hAnsi="Times New Roman"/>
          <w:sz w:val="24"/>
          <w:szCs w:val="24"/>
        </w:rPr>
        <w:t xml:space="preserve">Rodzice lub opiekunowie prawni kandydata, który nie został przyjęty do przedszkola, w terminie 7 dni od dnia podania do publicznej wiadomości listy kandydatów przyjętych i nieprzyjętych, może wystąpić do Komisji Rekrutacyjnej z wnioskiem o sporządzenie uzasadnienia odmowy przyjęcia kandydata do przedszkola. </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Komisja Rekrutacyjna w terminie 5 dni od dnia złożenia  wniosku przez rodzica lub opiekuna prawnego kandydata podaje przyczyny odmowy przyjęcia oraz liczbę punkt</w:t>
      </w:r>
      <w:r>
        <w:rPr>
          <w:rFonts w:ascii="Times New Roman" w:hAnsi="Times New Roman"/>
          <w:sz w:val="24"/>
          <w:szCs w:val="24"/>
          <w:lang w:val="en-US" w:eastAsia="pl-PL"/>
        </w:rPr>
        <w:t>ów, którą kandydat uzyskał w postępowaniu rekrutacyjnym.</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 xml:space="preserve">Rodzice lub opiekunowie prawni  kandydata  w terminie 7 dni od otrzymania uzasadnienia mogą  wnieść odwołanie od uzasadnienia komisji rekrutacyjnej   do dyrektora przedszkola. </w:t>
      </w:r>
    </w:p>
    <w:p w:rsidR="00DD0EDA" w:rsidRDefault="00DD0EDA" w:rsidP="00DD0EDA">
      <w:pPr>
        <w:numPr>
          <w:ilvl w:val="0"/>
          <w:numId w:val="7"/>
        </w:numPr>
        <w:autoSpaceDE w:val="0"/>
        <w:autoSpaceDN w:val="0"/>
        <w:adjustRightInd w:val="0"/>
        <w:spacing w:after="0" w:line="360" w:lineRule="auto"/>
        <w:rPr>
          <w:rFonts w:ascii="Times New Roman" w:hAnsi="Times New Roman"/>
          <w:sz w:val="24"/>
          <w:szCs w:val="24"/>
          <w:lang w:val="en-US" w:eastAsia="pl-PL"/>
        </w:rPr>
      </w:pPr>
      <w:r>
        <w:rPr>
          <w:rFonts w:ascii="Times New Roman" w:hAnsi="Times New Roman"/>
          <w:sz w:val="24"/>
          <w:szCs w:val="24"/>
          <w:lang w:val="pl" w:eastAsia="pl-PL"/>
        </w:rPr>
        <w:t>Dyrektor przedszkola w terminie 7 dni od złożenia odwołania powiadamia rodzic</w:t>
      </w:r>
      <w:r>
        <w:rPr>
          <w:rFonts w:ascii="Times New Roman" w:hAnsi="Times New Roman"/>
          <w:sz w:val="24"/>
          <w:szCs w:val="24"/>
          <w:lang w:val="en-US" w:eastAsia="pl-PL"/>
        </w:rPr>
        <w:t xml:space="preserve">ów lub prawnych opiekunów kandydata o rozstrzygnięciu. </w:t>
      </w:r>
    </w:p>
    <w:p w:rsidR="00151AD1" w:rsidRPr="00F1555B" w:rsidRDefault="00DD0EDA" w:rsidP="00151AD1">
      <w:pPr>
        <w:numPr>
          <w:ilvl w:val="0"/>
          <w:numId w:val="7"/>
        </w:num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Na rozstrzygnięcie dyrektora przedszkola służy skarga do sądu administracyjnego.</w:t>
      </w:r>
      <w:bookmarkStart w:id="0" w:name="_GoBack"/>
      <w:bookmarkEnd w:id="0"/>
    </w:p>
    <w:p w:rsidR="00151AD1" w:rsidRDefault="00151AD1" w:rsidP="00151AD1">
      <w:pPr>
        <w:autoSpaceDE w:val="0"/>
        <w:autoSpaceDN w:val="0"/>
        <w:adjustRightInd w:val="0"/>
        <w:spacing w:after="0" w:line="360" w:lineRule="auto"/>
        <w:rPr>
          <w:rFonts w:ascii="Times New Roman" w:hAnsi="Times New Roman"/>
          <w:sz w:val="24"/>
          <w:szCs w:val="24"/>
        </w:rPr>
      </w:pPr>
    </w:p>
    <w:p w:rsidR="00151AD1" w:rsidRDefault="00151AD1" w:rsidP="00151AD1">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ROZDZIAŁ VII</w:t>
      </w:r>
      <w:r>
        <w:rPr>
          <w:rFonts w:ascii="Times New Roman" w:hAnsi="Times New Roman"/>
          <w:b/>
          <w:bCs/>
          <w:sz w:val="24"/>
          <w:szCs w:val="24"/>
          <w:lang w:val="pl" w:eastAsia="pl-PL"/>
        </w:rPr>
        <w:t>I</w:t>
      </w:r>
    </w:p>
    <w:p w:rsidR="00151AD1" w:rsidRDefault="00151AD1" w:rsidP="00151AD1">
      <w:pPr>
        <w:autoSpaceDE w:val="0"/>
        <w:autoSpaceDN w:val="0"/>
        <w:adjustRightInd w:val="0"/>
        <w:spacing w:after="0" w:line="360" w:lineRule="auto"/>
        <w:rPr>
          <w:rFonts w:ascii="Times New Roman" w:hAnsi="Times New Roman"/>
          <w:sz w:val="24"/>
          <w:szCs w:val="24"/>
        </w:rPr>
      </w:pPr>
    </w:p>
    <w:p w:rsidR="00151AD1" w:rsidRDefault="00151AD1" w:rsidP="00151AD1">
      <w:pPr>
        <w:autoSpaceDE w:val="0"/>
        <w:autoSpaceDN w:val="0"/>
        <w:adjustRightInd w:val="0"/>
        <w:spacing w:after="0" w:line="360" w:lineRule="auto"/>
        <w:jc w:val="center"/>
        <w:rPr>
          <w:rFonts w:ascii="Times New Roman" w:hAnsi="Times New Roman"/>
          <w:b/>
          <w:sz w:val="24"/>
          <w:szCs w:val="24"/>
        </w:rPr>
      </w:pPr>
      <w:r w:rsidRPr="00151AD1">
        <w:rPr>
          <w:rFonts w:ascii="Times New Roman" w:hAnsi="Times New Roman"/>
          <w:b/>
          <w:sz w:val="24"/>
          <w:szCs w:val="24"/>
        </w:rPr>
        <w:t xml:space="preserve">OCHRONA DANYCH OSOBOWYCH I WRAŻLIWYCH </w:t>
      </w:r>
    </w:p>
    <w:p w:rsidR="00151AD1" w:rsidRDefault="00151AD1" w:rsidP="00151AD1">
      <w:pPr>
        <w:autoSpaceDE w:val="0"/>
        <w:autoSpaceDN w:val="0"/>
        <w:adjustRightInd w:val="0"/>
        <w:spacing w:after="0" w:line="360" w:lineRule="auto"/>
        <w:jc w:val="center"/>
        <w:rPr>
          <w:rFonts w:ascii="Times New Roman" w:hAnsi="Times New Roman"/>
          <w:b/>
          <w:sz w:val="24"/>
          <w:szCs w:val="24"/>
        </w:rPr>
      </w:pPr>
      <w:r w:rsidRPr="00151AD1">
        <w:rPr>
          <w:rFonts w:ascii="Times New Roman" w:hAnsi="Times New Roman"/>
          <w:b/>
          <w:sz w:val="24"/>
          <w:szCs w:val="24"/>
        </w:rPr>
        <w:t>ZGROMADZONYCH DLA POSTĘPOWANIA REKRUTACYJNEGO</w:t>
      </w:r>
    </w:p>
    <w:p w:rsidR="00151AD1" w:rsidRPr="00151AD1" w:rsidRDefault="00151AD1" w:rsidP="00151AD1">
      <w:pPr>
        <w:autoSpaceDE w:val="0"/>
        <w:autoSpaceDN w:val="0"/>
        <w:adjustRightInd w:val="0"/>
        <w:spacing w:after="0" w:line="360" w:lineRule="auto"/>
        <w:jc w:val="center"/>
        <w:rPr>
          <w:rFonts w:ascii="Times New Roman" w:hAnsi="Times New Roman"/>
          <w:b/>
          <w:sz w:val="24"/>
          <w:szCs w:val="24"/>
        </w:rPr>
      </w:pP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lastRenderedPageBreak/>
        <w:t xml:space="preserve">Administratorem danych zgromadzonych dla potrzeb postępowania rekrutacyjnego jest Przedszkole. </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 xml:space="preserve">Podstawą przetwarzania danych jest pisemna zgoda wyrażona przez rodzica lub opiekuna prawnego. </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Wnioski o przyjęcie dziecka do przedszkola są opatrzone klauzulą o wyrażeniu zgody na udostępnianie i przetwarzanie danych osobowych dla potrzeb</w:t>
      </w:r>
      <w:r>
        <w:rPr>
          <w:rFonts w:ascii="Times New Roman" w:hAnsi="Times New Roman"/>
          <w:sz w:val="24"/>
          <w:szCs w:val="24"/>
        </w:rPr>
        <w:t xml:space="preserve"> postępowania rekrutacyjnego.</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Pracownik Przedszkola upoważniony przez dyrektora do gromadzenia wniosków i ich procedowania ma stosowne upoważnienie, załącz</w:t>
      </w:r>
      <w:r>
        <w:rPr>
          <w:rFonts w:ascii="Times New Roman" w:hAnsi="Times New Roman"/>
          <w:sz w:val="24"/>
          <w:szCs w:val="24"/>
        </w:rPr>
        <w:t>one do teczki akt osobowych.</w:t>
      </w:r>
    </w:p>
    <w:p w:rsid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Dane osobowe kandydatów zgromadzone w celach postępowania rekrutacyjnego oraz dokumentacja postępowania rekrutacyjnego są przechowywane nie dłużej niż do końca okresu, w którym dziecko korzysta z wychowania przedsz</w:t>
      </w:r>
      <w:r>
        <w:rPr>
          <w:rFonts w:ascii="Times New Roman" w:hAnsi="Times New Roman"/>
          <w:sz w:val="24"/>
          <w:szCs w:val="24"/>
        </w:rPr>
        <w:t>kolnego w danym przedszkolu.</w:t>
      </w:r>
    </w:p>
    <w:p w:rsidR="00151AD1" w:rsidRPr="00151AD1" w:rsidRDefault="00151AD1" w:rsidP="00151AD1">
      <w:pPr>
        <w:pStyle w:val="Akapitzlist"/>
        <w:numPr>
          <w:ilvl w:val="0"/>
          <w:numId w:val="17"/>
        </w:numPr>
        <w:autoSpaceDE w:val="0"/>
        <w:autoSpaceDN w:val="0"/>
        <w:adjustRightInd w:val="0"/>
        <w:spacing w:after="0" w:line="360" w:lineRule="auto"/>
        <w:rPr>
          <w:rFonts w:ascii="Times New Roman" w:hAnsi="Times New Roman"/>
          <w:sz w:val="24"/>
          <w:szCs w:val="24"/>
        </w:rPr>
      </w:pPr>
      <w:r w:rsidRPr="00151AD1">
        <w:rPr>
          <w:rFonts w:ascii="Times New Roman" w:hAnsi="Times New Roman"/>
          <w:sz w:val="24"/>
          <w:szCs w:val="24"/>
        </w:rPr>
        <w:t>Dane osobowe kandydatów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w:t>
      </w:r>
    </w:p>
    <w:p w:rsidR="00DD0EDA" w:rsidRDefault="00DD0EDA" w:rsidP="00DD0EDA">
      <w:pPr>
        <w:autoSpaceDE w:val="0"/>
        <w:autoSpaceDN w:val="0"/>
        <w:adjustRightInd w:val="0"/>
        <w:spacing w:after="0" w:line="240" w:lineRule="auto"/>
        <w:ind w:left="720"/>
        <w:rPr>
          <w:rFonts w:ascii="Times New Roman" w:hAnsi="Times New Roman"/>
          <w:sz w:val="24"/>
          <w:szCs w:val="24"/>
          <w:lang w:val="pl" w:eastAsia="pl-PL"/>
        </w:rPr>
      </w:pPr>
      <w:r>
        <w:rPr>
          <w:rFonts w:ascii="Times New Roman" w:hAnsi="Times New Roman"/>
          <w:sz w:val="24"/>
          <w:szCs w:val="24"/>
          <w:lang w:val="pl" w:eastAsia="pl-PL"/>
        </w:rPr>
        <w:t xml:space="preserve">                                     </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r>
        <w:rPr>
          <w:rFonts w:ascii="Times New Roman" w:hAnsi="Times New Roman"/>
          <w:b/>
          <w:bCs/>
          <w:sz w:val="24"/>
          <w:szCs w:val="24"/>
          <w:lang w:val="pl" w:eastAsia="pl-PL"/>
        </w:rPr>
        <w:t xml:space="preserve">                                                               </w:t>
      </w:r>
    </w:p>
    <w:p w:rsidR="00DD0EDA" w:rsidRDefault="00DD0EDA" w:rsidP="00DD0EDA">
      <w:pPr>
        <w:autoSpaceDE w:val="0"/>
        <w:autoSpaceDN w:val="0"/>
        <w:adjustRightInd w:val="0"/>
        <w:spacing w:after="0" w:line="360" w:lineRule="auto"/>
        <w:ind w:left="714"/>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Traci moc dotychczas obowiązujący Regulamin Rekrutacji z dnia 7 marca 2017 roku.</w:t>
      </w: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p>
    <w:p w:rsidR="00DD0EDA" w:rsidRDefault="00DD0EDA" w:rsidP="00DD0EDA">
      <w:pPr>
        <w:autoSpaceDE w:val="0"/>
        <w:autoSpaceDN w:val="0"/>
        <w:adjustRightInd w:val="0"/>
        <w:spacing w:after="0" w:line="360" w:lineRule="auto"/>
        <w:rPr>
          <w:rFonts w:ascii="Times New Roman" w:hAnsi="Times New Roman"/>
          <w:sz w:val="24"/>
          <w:szCs w:val="24"/>
          <w:lang w:val="pl" w:eastAsia="pl-PL"/>
        </w:rPr>
      </w:pPr>
      <w:r>
        <w:rPr>
          <w:rFonts w:ascii="Times New Roman" w:hAnsi="Times New Roman"/>
          <w:sz w:val="24"/>
          <w:szCs w:val="24"/>
          <w:lang w:val="pl" w:eastAsia="pl-PL"/>
        </w:rPr>
        <w:t>Niniejszy Regulamin Rekrutacji w</w:t>
      </w:r>
      <w:r w:rsidR="004707EE">
        <w:rPr>
          <w:rFonts w:ascii="Times New Roman" w:hAnsi="Times New Roman"/>
          <w:sz w:val="24"/>
          <w:szCs w:val="24"/>
          <w:lang w:val="pl" w:eastAsia="pl-PL"/>
        </w:rPr>
        <w:t>chodzi w życie Zarządzeniem nr 7/2023</w:t>
      </w:r>
      <w:r>
        <w:rPr>
          <w:rFonts w:ascii="Times New Roman" w:hAnsi="Times New Roman"/>
          <w:sz w:val="24"/>
          <w:szCs w:val="24"/>
          <w:lang w:val="pl" w:eastAsia="pl-PL"/>
        </w:rPr>
        <w:t xml:space="preserve"> Dyrektora Przedszkola Publicznego nr 4 w Łasku z dnia 23 lutego 2023 roku.</w:t>
      </w:r>
    </w:p>
    <w:p w:rsidR="00DD0EDA" w:rsidRDefault="00DD0EDA" w:rsidP="00DD0EDA">
      <w:pPr>
        <w:autoSpaceDE w:val="0"/>
        <w:autoSpaceDN w:val="0"/>
        <w:adjustRightInd w:val="0"/>
        <w:spacing w:after="0" w:line="240" w:lineRule="auto"/>
        <w:rPr>
          <w:rFonts w:ascii="Times New Roman" w:hAnsi="Times New Roman"/>
          <w:b/>
          <w:bCs/>
          <w:sz w:val="24"/>
          <w:szCs w:val="24"/>
          <w:lang w:val="pl" w:eastAsia="pl-PL"/>
        </w:rPr>
      </w:pPr>
    </w:p>
    <w:p w:rsidR="00DD0EDA" w:rsidRDefault="00DD0EDA" w:rsidP="00DD0EDA">
      <w:pPr>
        <w:autoSpaceDE w:val="0"/>
        <w:autoSpaceDN w:val="0"/>
        <w:adjustRightInd w:val="0"/>
        <w:spacing w:after="0" w:line="240" w:lineRule="auto"/>
        <w:rPr>
          <w:rFonts w:ascii="Times New Roman" w:hAnsi="Times New Roman"/>
          <w:sz w:val="24"/>
          <w:szCs w:val="24"/>
          <w:lang w:val="pl" w:eastAsia="pl-PL"/>
        </w:rPr>
      </w:pPr>
      <w:r>
        <w:rPr>
          <w:rFonts w:ascii="Times New Roman" w:hAnsi="Times New Roman"/>
          <w:sz w:val="24"/>
          <w:szCs w:val="24"/>
          <w:lang w:val="pl" w:eastAsia="pl-PL"/>
        </w:rPr>
        <w:t>Łask, 23.02.2023r.</w:t>
      </w:r>
    </w:p>
    <w:p w:rsidR="00DD0EDA" w:rsidRDefault="00DD0EDA" w:rsidP="00DD0EDA"/>
    <w:p w:rsidR="00A30398" w:rsidRDefault="00A30398"/>
    <w:p w:rsidR="003200CF" w:rsidRDefault="003200CF"/>
    <w:p w:rsidR="003200CF" w:rsidRDefault="003200CF"/>
    <w:p w:rsidR="003200CF" w:rsidRDefault="003200CF"/>
    <w:p w:rsidR="003200CF" w:rsidRDefault="003200CF"/>
    <w:p w:rsidR="003200CF" w:rsidRDefault="003200CF"/>
    <w:p w:rsidR="003200CF" w:rsidRDefault="003200CF"/>
    <w:p w:rsidR="003200CF" w:rsidRDefault="003200CF"/>
    <w:p w:rsidR="00BC0A4B" w:rsidRDefault="00BC0A4B"/>
    <w:p w:rsidR="00BC0A4B" w:rsidRDefault="00BC0A4B"/>
    <w:p w:rsidR="00BC0A4B" w:rsidRDefault="00BC0A4B"/>
    <w:p w:rsidR="00BC0A4B" w:rsidRDefault="00BC0A4B"/>
    <w:p w:rsidR="00BC0A4B" w:rsidRDefault="00BC0A4B"/>
    <w:p w:rsidR="00BC0A4B" w:rsidRDefault="00BC0A4B"/>
    <w:p w:rsidR="00BC0A4B" w:rsidRDefault="00BC0A4B"/>
    <w:p w:rsidR="00BC0A4B" w:rsidRDefault="00BC0A4B"/>
    <w:p w:rsidR="00BC0A4B" w:rsidRDefault="00BC0A4B"/>
    <w:p w:rsidR="00BC0A4B" w:rsidRDefault="00BC0A4B"/>
    <w:p w:rsidR="00BC0A4B" w:rsidRDefault="00BC0A4B"/>
    <w:p w:rsidR="003200CF" w:rsidRDefault="003200CF" w:rsidP="003200CF">
      <w:pPr>
        <w:jc w:val="right"/>
        <w:rPr>
          <w:rFonts w:ascii="Times New Roman" w:hAnsi="Times New Roman"/>
          <w:i/>
          <w:sz w:val="16"/>
          <w:szCs w:val="16"/>
        </w:rPr>
      </w:pPr>
      <w:r w:rsidRPr="00F01976">
        <w:rPr>
          <w:rFonts w:ascii="Times New Roman" w:hAnsi="Times New Roman"/>
          <w:i/>
          <w:sz w:val="16"/>
          <w:szCs w:val="16"/>
        </w:rPr>
        <w:t>Załącznik nr 1</w:t>
      </w:r>
    </w:p>
    <w:p w:rsidR="003200CF" w:rsidRDefault="003200CF" w:rsidP="003200CF">
      <w:pPr>
        <w:jc w:val="right"/>
        <w:rPr>
          <w:rFonts w:ascii="Times New Roman" w:hAnsi="Times New Roman"/>
          <w:i/>
          <w:sz w:val="16"/>
          <w:szCs w:val="16"/>
        </w:rPr>
      </w:pPr>
      <w:r w:rsidRPr="00F01976">
        <w:rPr>
          <w:rFonts w:ascii="Times New Roman" w:hAnsi="Times New Roman"/>
          <w:i/>
          <w:sz w:val="16"/>
          <w:szCs w:val="16"/>
        </w:rPr>
        <w:t xml:space="preserve"> do Regulaminu Rekrutacji Dzieci do Przedszkola Publicznego Nr 4 w Łasku </w:t>
      </w:r>
    </w:p>
    <w:p w:rsidR="003200CF" w:rsidRPr="00F01976" w:rsidRDefault="003200CF" w:rsidP="003200CF">
      <w:pPr>
        <w:jc w:val="right"/>
        <w:rPr>
          <w:rFonts w:ascii="Times New Roman" w:hAnsi="Times New Roman"/>
          <w:i/>
          <w:sz w:val="16"/>
          <w:szCs w:val="16"/>
        </w:rPr>
      </w:pPr>
      <w:r w:rsidRPr="00F01976">
        <w:rPr>
          <w:rFonts w:ascii="Times New Roman" w:hAnsi="Times New Roman"/>
          <w:i/>
          <w:sz w:val="16"/>
          <w:szCs w:val="16"/>
        </w:rPr>
        <w:t xml:space="preserve"> z dnia 23</w:t>
      </w:r>
      <w:r>
        <w:rPr>
          <w:rFonts w:ascii="Times New Roman" w:hAnsi="Times New Roman"/>
          <w:i/>
          <w:sz w:val="16"/>
          <w:szCs w:val="16"/>
        </w:rPr>
        <w:t xml:space="preserve"> </w:t>
      </w:r>
      <w:r w:rsidRPr="00F01976">
        <w:rPr>
          <w:rFonts w:ascii="Times New Roman" w:hAnsi="Times New Roman"/>
          <w:i/>
          <w:sz w:val="16"/>
          <w:szCs w:val="16"/>
        </w:rPr>
        <w:t>lutego 2023 roku</w:t>
      </w:r>
    </w:p>
    <w:p w:rsidR="003200CF" w:rsidRDefault="003200CF" w:rsidP="003200CF">
      <w:pPr>
        <w:rPr>
          <w:i/>
          <w:color w:val="00B0F0"/>
        </w:rPr>
      </w:pPr>
    </w:p>
    <w:p w:rsidR="003200CF" w:rsidRPr="00F00C1E" w:rsidRDefault="003200CF" w:rsidP="003200CF">
      <w:pPr>
        <w:rPr>
          <w:i/>
          <w:color w:val="00B0F0"/>
        </w:rPr>
      </w:pPr>
    </w:p>
    <w:p w:rsidR="003200CF" w:rsidRDefault="003200CF" w:rsidP="003200CF">
      <w:pPr>
        <w:jc w:val="center"/>
        <w:rPr>
          <w:rFonts w:ascii="Times New Roman" w:hAnsi="Times New Roman"/>
          <w:b/>
          <w:sz w:val="28"/>
          <w:szCs w:val="28"/>
        </w:rPr>
      </w:pPr>
      <w:r w:rsidRPr="00F00C1E">
        <w:rPr>
          <w:rFonts w:ascii="Times New Roman" w:hAnsi="Times New Roman"/>
          <w:b/>
          <w:sz w:val="28"/>
          <w:szCs w:val="28"/>
        </w:rPr>
        <w:t xml:space="preserve">Kryteria </w:t>
      </w:r>
      <w:r>
        <w:rPr>
          <w:rFonts w:ascii="Times New Roman" w:hAnsi="Times New Roman"/>
          <w:b/>
          <w:sz w:val="28"/>
          <w:szCs w:val="28"/>
        </w:rPr>
        <w:t>obowiązujące</w:t>
      </w:r>
      <w:r w:rsidRPr="00F00C1E">
        <w:rPr>
          <w:rFonts w:ascii="Times New Roman" w:hAnsi="Times New Roman"/>
          <w:b/>
          <w:sz w:val="28"/>
          <w:szCs w:val="28"/>
        </w:rPr>
        <w:t xml:space="preserve"> na drugim etapie postępowania rekrutacyjnego do przedszkoli</w:t>
      </w:r>
      <w:r>
        <w:rPr>
          <w:rFonts w:ascii="Times New Roman" w:hAnsi="Times New Roman"/>
          <w:b/>
          <w:sz w:val="28"/>
          <w:szCs w:val="28"/>
        </w:rPr>
        <w:t xml:space="preserve"> publicznych, dla których Gmina Łask jest organem prowadzącym</w:t>
      </w:r>
    </w:p>
    <w:p w:rsidR="003200CF" w:rsidRPr="00F00C1E" w:rsidRDefault="003200CF" w:rsidP="003200CF">
      <w:pPr>
        <w:jc w:val="center"/>
        <w:rPr>
          <w:rFonts w:ascii="Times New Roman" w:hAnsi="Times New Roman"/>
          <w:b/>
          <w:sz w:val="28"/>
          <w:szCs w:val="28"/>
        </w:rPr>
      </w:pPr>
    </w:p>
    <w:p w:rsidR="003200CF" w:rsidRPr="00777D1A" w:rsidRDefault="003200CF" w:rsidP="003200CF">
      <w:pPr>
        <w:rPr>
          <w:rFonts w:ascii="Times New Roman" w:hAnsi="Times New Roman"/>
          <w:b/>
          <w:i/>
          <w:sz w:val="28"/>
          <w:szCs w:val="28"/>
        </w:rPr>
      </w:pPr>
      <w:r w:rsidRPr="00777D1A">
        <w:rPr>
          <w:rFonts w:ascii="Times New Roman" w:hAnsi="Times New Roman"/>
          <w:b/>
          <w:i/>
          <w:sz w:val="28"/>
          <w:szCs w:val="28"/>
        </w:rPr>
        <w:t>Na podstawie uchwały Nr LVI/689/2023 Rady Miejskiej w Łasku</w:t>
      </w:r>
      <w:r>
        <w:rPr>
          <w:rFonts w:ascii="Times New Roman" w:hAnsi="Times New Roman"/>
          <w:b/>
          <w:i/>
          <w:sz w:val="28"/>
          <w:szCs w:val="28"/>
        </w:rPr>
        <w:t xml:space="preserve"> z dnia 8 lutego 2023 </w:t>
      </w:r>
      <w:r w:rsidRPr="00777D1A">
        <w:rPr>
          <w:rFonts w:ascii="Times New Roman" w:hAnsi="Times New Roman"/>
          <w:b/>
          <w:i/>
          <w:sz w:val="28"/>
          <w:szCs w:val="28"/>
        </w:rPr>
        <w:t>roku</w:t>
      </w:r>
    </w:p>
    <w:p w:rsidR="003200CF" w:rsidRDefault="003200CF" w:rsidP="003200CF">
      <w:pPr>
        <w:pStyle w:val="Akapitzlist"/>
        <w:numPr>
          <w:ilvl w:val="0"/>
          <w:numId w:val="12"/>
        </w:numPr>
        <w:rPr>
          <w:rFonts w:ascii="Times New Roman" w:hAnsi="Times New Roman"/>
          <w:i/>
          <w:sz w:val="24"/>
          <w:szCs w:val="24"/>
        </w:rPr>
      </w:pPr>
      <w:r w:rsidRPr="00777D1A">
        <w:rPr>
          <w:rFonts w:ascii="Times New Roman" w:hAnsi="Times New Roman"/>
          <w:sz w:val="24"/>
          <w:szCs w:val="24"/>
        </w:rPr>
        <w:t>W przypadku równorzędnych wyników uzyskanych na pierwszym etapie postępowania rekrutacyjnego lub jeżeli po zakończeniu tego etapu dane przedszkole publiczne nadal dysponuje wolnymi miejscami, na drugim etapie postępowania rekrutacyjnego ustala się następujące kryteria wraz z przyznaną im ilością punktów:</w:t>
      </w:r>
    </w:p>
    <w:p w:rsidR="003200CF" w:rsidRPr="00777D1A" w:rsidRDefault="003200CF" w:rsidP="003200CF">
      <w:pPr>
        <w:pStyle w:val="Akapitzlist"/>
        <w:rPr>
          <w:rFonts w:ascii="Times New Roman" w:hAnsi="Times New Roman"/>
          <w:i/>
          <w:sz w:val="24"/>
          <w:szCs w:val="24"/>
        </w:rPr>
      </w:pPr>
    </w:p>
    <w:tbl>
      <w:tblPr>
        <w:tblStyle w:val="Tabela-Siatka"/>
        <w:tblW w:w="0" w:type="auto"/>
        <w:tblInd w:w="720" w:type="dxa"/>
        <w:tblLook w:val="04A0" w:firstRow="1" w:lastRow="0" w:firstColumn="1" w:lastColumn="0" w:noHBand="0" w:noVBand="1"/>
      </w:tblPr>
      <w:tblGrid>
        <w:gridCol w:w="693"/>
        <w:gridCol w:w="6379"/>
        <w:gridCol w:w="1270"/>
      </w:tblGrid>
      <w:tr w:rsidR="003200CF" w:rsidRPr="00777D1A" w:rsidTr="00C15FB6">
        <w:tc>
          <w:tcPr>
            <w:tcW w:w="693"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l.p.</w:t>
            </w:r>
          </w:p>
        </w:tc>
        <w:tc>
          <w:tcPr>
            <w:tcW w:w="6379"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Kryteria</w:t>
            </w:r>
          </w:p>
        </w:tc>
        <w:tc>
          <w:tcPr>
            <w:tcW w:w="1270" w:type="dxa"/>
          </w:tcPr>
          <w:p w:rsidR="003200CF" w:rsidRPr="00777D1A" w:rsidRDefault="003200CF" w:rsidP="00C15FB6">
            <w:pPr>
              <w:pStyle w:val="Akapitzlist"/>
              <w:ind w:left="0"/>
              <w:jc w:val="center"/>
              <w:rPr>
                <w:rFonts w:ascii="Times New Roman" w:hAnsi="Times New Roman"/>
                <w:b/>
                <w:sz w:val="24"/>
                <w:szCs w:val="24"/>
              </w:rPr>
            </w:pPr>
            <w:r w:rsidRPr="00777D1A">
              <w:rPr>
                <w:rFonts w:ascii="Times New Roman" w:hAnsi="Times New Roman"/>
                <w:b/>
                <w:sz w:val="24"/>
                <w:szCs w:val="24"/>
              </w:rPr>
              <w:t>Wartość punktów</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lastRenderedPageBreak/>
              <w:t>1</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 xml:space="preserve"> Kandydat ubiegający się o przyjęcie do przedszkola publicznego jest zobowiązany do odbycia obowiązkowego rocznego przygotowania przedszkolnego lub ma odroczony obowiązek szkolny;</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15</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2</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Kandydat, którego oboje rodzice albo rodzic samotnie wychowujący dziecko pracują/pracuje lub studiuje w trybie dziennym lub prowadzą gospodarstwo rolne lub pozarolniczą działalność gospodarczą;</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14</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3</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Kandydat, którego tylko jeden z rodziców pracuje lub studiuje w trybie dziennym lub prowadzi gospodarstwo rolne lub pozarolniczą działalność gospodarczą;</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7</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4</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Zgłoszenie jednocześnie do tej samej placówki dwojga lub więcej dzieci lub zgłoszenie dziecka posiadającego rodzeństwo korzystające z usług danego przedszkola. Nie dotyczy kandydata, którego rodzeństwo kończy edukację w placówce w roku szkolnym poprzedzającym rok szkolny, na który odbywa się rekrutacja;</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18</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5</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Ubieganie się kandydata o przyjęcie do przedszkola położonego w odległości do 3 km od miejsca zamieszkania kandydata;</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6</w:t>
            </w:r>
          </w:p>
        </w:tc>
      </w:tr>
      <w:tr w:rsidR="003200CF" w:rsidRPr="00777D1A" w:rsidTr="00C15FB6">
        <w:tc>
          <w:tcPr>
            <w:tcW w:w="693"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6</w:t>
            </w:r>
            <w:r>
              <w:rPr>
                <w:rFonts w:ascii="Times New Roman" w:hAnsi="Times New Roman"/>
                <w:sz w:val="24"/>
                <w:szCs w:val="24"/>
              </w:rPr>
              <w:t>.</w:t>
            </w:r>
          </w:p>
        </w:tc>
        <w:tc>
          <w:tcPr>
            <w:tcW w:w="6379" w:type="dxa"/>
          </w:tcPr>
          <w:p w:rsidR="003200CF" w:rsidRPr="00777D1A" w:rsidRDefault="003200CF" w:rsidP="00C15FB6">
            <w:pPr>
              <w:pStyle w:val="Akapitzlist"/>
              <w:ind w:left="0"/>
              <w:rPr>
                <w:rFonts w:ascii="Times New Roman" w:hAnsi="Times New Roman"/>
                <w:sz w:val="24"/>
                <w:szCs w:val="24"/>
              </w:rPr>
            </w:pPr>
            <w:r w:rsidRPr="00777D1A">
              <w:rPr>
                <w:rFonts w:ascii="Times New Roman" w:hAnsi="Times New Roman"/>
                <w:sz w:val="24"/>
                <w:szCs w:val="24"/>
              </w:rPr>
              <w:t>Kandydat uczęszczający aktualnie do żłobka lub klubu dziecięcego wpisanego do rejestru prowadzonego przez Burmistrza Łasku zgodnie z ustawą o opiece nad dziećmi w wieku do lat 3 lub kandydat objęty opieką dziennego opiekuna wpisanego do wykazu dziennych opiekunów prowadzonego przez Burmistrza Łasku.</w:t>
            </w:r>
          </w:p>
        </w:tc>
        <w:tc>
          <w:tcPr>
            <w:tcW w:w="1270" w:type="dxa"/>
          </w:tcPr>
          <w:p w:rsidR="003200CF" w:rsidRPr="00777D1A" w:rsidRDefault="003200CF" w:rsidP="00C15FB6">
            <w:pPr>
              <w:pStyle w:val="Akapitzlist"/>
              <w:ind w:left="0"/>
              <w:jc w:val="center"/>
              <w:rPr>
                <w:rFonts w:ascii="Times New Roman" w:hAnsi="Times New Roman"/>
                <w:sz w:val="24"/>
                <w:szCs w:val="24"/>
              </w:rPr>
            </w:pPr>
            <w:r w:rsidRPr="00777D1A">
              <w:rPr>
                <w:rFonts w:ascii="Times New Roman" w:hAnsi="Times New Roman"/>
                <w:sz w:val="24"/>
                <w:szCs w:val="24"/>
              </w:rPr>
              <w:t>9</w:t>
            </w:r>
          </w:p>
        </w:tc>
      </w:tr>
    </w:tbl>
    <w:p w:rsidR="003200CF" w:rsidRDefault="003200CF" w:rsidP="003200CF">
      <w:pPr>
        <w:pStyle w:val="Akapitzlist"/>
        <w:rPr>
          <w:rFonts w:ascii="Times New Roman" w:hAnsi="Times New Roman"/>
          <w:i/>
          <w:sz w:val="28"/>
          <w:szCs w:val="28"/>
        </w:rPr>
      </w:pPr>
    </w:p>
    <w:p w:rsidR="003200CF" w:rsidRDefault="003200CF" w:rsidP="003200CF">
      <w:pPr>
        <w:pStyle w:val="Akapitzlist"/>
        <w:rPr>
          <w:rFonts w:ascii="Times New Roman" w:hAnsi="Times New Roman"/>
          <w:i/>
          <w:sz w:val="28"/>
          <w:szCs w:val="28"/>
        </w:rPr>
      </w:pPr>
    </w:p>
    <w:p w:rsidR="003200CF" w:rsidRPr="00777D1A" w:rsidRDefault="003200CF" w:rsidP="003200CF">
      <w:pPr>
        <w:pStyle w:val="Akapitzlist"/>
        <w:rPr>
          <w:rFonts w:ascii="Times New Roman" w:hAnsi="Times New Roman"/>
          <w:sz w:val="28"/>
          <w:szCs w:val="28"/>
        </w:rPr>
      </w:pPr>
    </w:p>
    <w:p w:rsidR="003200CF" w:rsidRPr="00777D1A" w:rsidRDefault="003200CF" w:rsidP="003200CF">
      <w:pPr>
        <w:pStyle w:val="Akapitzlist"/>
        <w:numPr>
          <w:ilvl w:val="0"/>
          <w:numId w:val="12"/>
        </w:numPr>
        <w:rPr>
          <w:rFonts w:ascii="Times New Roman" w:hAnsi="Times New Roman"/>
          <w:sz w:val="24"/>
          <w:szCs w:val="24"/>
        </w:rPr>
      </w:pPr>
      <w:r w:rsidRPr="00777D1A">
        <w:rPr>
          <w:rFonts w:ascii="Times New Roman" w:hAnsi="Times New Roman"/>
          <w:sz w:val="24"/>
          <w:szCs w:val="24"/>
        </w:rPr>
        <w:t>Dokumentami potwierdzającymi spełnianie kryteriów, o których mowa w pkt</w:t>
      </w:r>
      <w:r>
        <w:rPr>
          <w:rFonts w:ascii="Times New Roman" w:hAnsi="Times New Roman"/>
          <w:sz w:val="24"/>
          <w:szCs w:val="24"/>
        </w:rPr>
        <w:t>.</w:t>
      </w:r>
      <w:r w:rsidRPr="00777D1A">
        <w:rPr>
          <w:rFonts w:ascii="Times New Roman" w:hAnsi="Times New Roman"/>
          <w:sz w:val="24"/>
          <w:szCs w:val="24"/>
        </w:rPr>
        <w:t xml:space="preserve"> 1 uważa się, dołączone do wniosku odpowiednio: </w:t>
      </w:r>
    </w:p>
    <w:p w:rsidR="003200CF" w:rsidRPr="00777D1A" w:rsidRDefault="003200CF" w:rsidP="003200CF">
      <w:pPr>
        <w:pStyle w:val="Akapitzlist"/>
        <w:rPr>
          <w:rFonts w:ascii="Times New Roman" w:hAnsi="Times New Roman"/>
          <w:b/>
          <w:sz w:val="24"/>
          <w:szCs w:val="24"/>
        </w:rPr>
      </w:pPr>
      <w:r w:rsidRPr="00777D1A">
        <w:rPr>
          <w:rFonts w:ascii="Times New Roman" w:hAnsi="Times New Roman"/>
          <w:b/>
          <w:sz w:val="24"/>
          <w:szCs w:val="24"/>
        </w:rPr>
        <w:t>1) kryterium nr 1:</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 a) pisemne oświadczenie o zgodności wieku kandydata z ustawowym obowiązkiem </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odbycia rocznego obowiązkowego wychowania przedszkolnego według wzoru </w:t>
      </w:r>
    </w:p>
    <w:p w:rsidR="003200CF" w:rsidRPr="00777D1A"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stanowiącego Załącznik nr 1,</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 b) kopia decyzji dyrektora obwodowej szkoły podstawowej o odroczeniu obowiązku </w:t>
      </w:r>
    </w:p>
    <w:p w:rsidR="003200CF" w:rsidRPr="00777D1A"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szkolnego, poświadczona za zgodność z oryginałem przez rodzica kandydata;</w:t>
      </w:r>
    </w:p>
    <w:p w:rsidR="003200CF" w:rsidRPr="00777D1A" w:rsidRDefault="003200CF" w:rsidP="003200CF">
      <w:pPr>
        <w:pStyle w:val="Akapitzlist"/>
        <w:rPr>
          <w:rFonts w:ascii="Times New Roman" w:hAnsi="Times New Roman"/>
          <w:b/>
          <w:sz w:val="24"/>
          <w:szCs w:val="24"/>
        </w:rPr>
      </w:pPr>
      <w:r w:rsidRPr="00777D1A">
        <w:rPr>
          <w:rFonts w:ascii="Times New Roman" w:hAnsi="Times New Roman"/>
          <w:b/>
          <w:sz w:val="24"/>
          <w:szCs w:val="24"/>
        </w:rPr>
        <w:t xml:space="preserve"> 2) kryterium nr 2 i 3: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a) zaświadczenie z zakładu pracy o zatrudnieniu,</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b) oświadczenie rodzica lub opiekuna prawnego o prowadzeniu działalności</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 gospodarczej według wzoru stanowiącego Załącznik nr 2,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 xml:space="preserve">c) zaświadczenie szkoły lub uczelni potwierdzające naukę w trybie dziennym, </w:t>
      </w:r>
    </w:p>
    <w:p w:rsidR="003200CF" w:rsidRDefault="003200CF" w:rsidP="003200CF">
      <w:pPr>
        <w:pStyle w:val="Akapitzlist"/>
        <w:rPr>
          <w:rFonts w:ascii="Times New Roman" w:hAnsi="Times New Roman"/>
          <w:sz w:val="24"/>
          <w:szCs w:val="24"/>
        </w:rPr>
      </w:pPr>
      <w:r w:rsidRPr="00777D1A">
        <w:rPr>
          <w:rFonts w:ascii="Times New Roman" w:hAnsi="Times New Roman"/>
          <w:sz w:val="24"/>
          <w:szCs w:val="24"/>
        </w:rPr>
        <w:t>d) zaświadczenie wydane przez burmistrza o prowadzeniu gospodarstwa rolnego;</w:t>
      </w:r>
    </w:p>
    <w:p w:rsidR="003200CF" w:rsidRDefault="003200CF" w:rsidP="003200CF">
      <w:pPr>
        <w:pStyle w:val="Akapitzlist"/>
        <w:rPr>
          <w:rFonts w:ascii="Times New Roman" w:hAnsi="Times New Roman"/>
          <w:sz w:val="24"/>
          <w:szCs w:val="24"/>
        </w:rPr>
      </w:pPr>
      <w:r w:rsidRPr="00777D1A">
        <w:rPr>
          <w:rFonts w:ascii="Times New Roman" w:hAnsi="Times New Roman"/>
          <w:b/>
          <w:sz w:val="24"/>
          <w:szCs w:val="24"/>
        </w:rPr>
        <w:t>3) kryterium nr 4</w:t>
      </w:r>
      <w:r w:rsidRPr="00777D1A">
        <w:rPr>
          <w:rFonts w:ascii="Times New Roman" w:hAnsi="Times New Roman"/>
          <w:sz w:val="24"/>
          <w:szCs w:val="24"/>
        </w:rPr>
        <w:t xml:space="preserve"> – oświadczenie potwierdzające kryterium stanowiące </w:t>
      </w:r>
    </w:p>
    <w:p w:rsidR="003200CF" w:rsidRDefault="003200CF" w:rsidP="003200CF">
      <w:pPr>
        <w:pStyle w:val="Akapitzlist"/>
        <w:rPr>
          <w:rFonts w:ascii="Times New Roman" w:hAnsi="Times New Roman"/>
          <w:sz w:val="24"/>
          <w:szCs w:val="24"/>
        </w:rPr>
      </w:pPr>
      <w:r>
        <w:rPr>
          <w:rFonts w:ascii="Times New Roman" w:hAnsi="Times New Roman"/>
          <w:sz w:val="24"/>
          <w:szCs w:val="24"/>
        </w:rPr>
        <w:lastRenderedPageBreak/>
        <w:t xml:space="preserve">    Załącznik</w:t>
      </w:r>
      <w:r>
        <w:rPr>
          <w:rFonts w:ascii="Times New Roman" w:hAnsi="Times New Roman"/>
          <w:b/>
          <w:sz w:val="24"/>
          <w:szCs w:val="24"/>
        </w:rPr>
        <w:t xml:space="preserve"> </w:t>
      </w:r>
      <w:r w:rsidRPr="00777D1A">
        <w:rPr>
          <w:rFonts w:ascii="Times New Roman" w:hAnsi="Times New Roman"/>
          <w:sz w:val="24"/>
          <w:szCs w:val="24"/>
        </w:rPr>
        <w:t>nr 3</w:t>
      </w:r>
    </w:p>
    <w:p w:rsidR="003200CF" w:rsidRDefault="003200CF" w:rsidP="003200CF">
      <w:pPr>
        <w:pStyle w:val="Akapitzlist"/>
        <w:rPr>
          <w:rFonts w:ascii="Times New Roman" w:hAnsi="Times New Roman"/>
          <w:sz w:val="24"/>
          <w:szCs w:val="24"/>
        </w:rPr>
      </w:pPr>
      <w:r w:rsidRPr="00777D1A">
        <w:rPr>
          <w:rFonts w:ascii="Times New Roman" w:hAnsi="Times New Roman"/>
          <w:b/>
          <w:sz w:val="24"/>
          <w:szCs w:val="24"/>
        </w:rPr>
        <w:t>4) kryterium nr 5</w:t>
      </w:r>
      <w:r w:rsidRPr="00777D1A">
        <w:rPr>
          <w:rFonts w:ascii="Times New Roman" w:hAnsi="Times New Roman"/>
          <w:sz w:val="24"/>
          <w:szCs w:val="24"/>
        </w:rPr>
        <w:t xml:space="preserve"> - oświadczenie o zamieszkaniu dziecka w odległości do 3 km od</w:t>
      </w:r>
    </w:p>
    <w:p w:rsidR="003200CF" w:rsidRDefault="003200CF" w:rsidP="003200CF">
      <w:pPr>
        <w:pStyle w:val="Akapitzlist"/>
        <w:rPr>
          <w:rFonts w:ascii="Times New Roman" w:hAnsi="Times New Roman"/>
          <w:sz w:val="24"/>
          <w:szCs w:val="24"/>
        </w:rPr>
      </w:pPr>
      <w:r>
        <w:rPr>
          <w:rFonts w:ascii="Times New Roman" w:hAnsi="Times New Roman"/>
          <w:b/>
          <w:sz w:val="24"/>
          <w:szCs w:val="24"/>
        </w:rPr>
        <w:t xml:space="preserve">   </w:t>
      </w:r>
      <w:r w:rsidRPr="00777D1A">
        <w:rPr>
          <w:rFonts w:ascii="Times New Roman" w:hAnsi="Times New Roman"/>
          <w:sz w:val="24"/>
          <w:szCs w:val="24"/>
        </w:rPr>
        <w:t xml:space="preserve"> przedszkola lub szkoły podstawowej z oddziałem przedszkolnym, do której ubiega</w:t>
      </w:r>
    </w:p>
    <w:p w:rsidR="003200CF" w:rsidRDefault="003200CF" w:rsidP="003200CF">
      <w:pPr>
        <w:pStyle w:val="Akapitzlist"/>
        <w:rPr>
          <w:rFonts w:ascii="Times New Roman" w:hAnsi="Times New Roman"/>
          <w:sz w:val="24"/>
          <w:szCs w:val="24"/>
        </w:rPr>
      </w:pPr>
      <w:r>
        <w:rPr>
          <w:rFonts w:ascii="Times New Roman" w:hAnsi="Times New Roman"/>
          <w:sz w:val="24"/>
          <w:szCs w:val="24"/>
        </w:rPr>
        <w:t xml:space="preserve">   </w:t>
      </w:r>
      <w:r w:rsidRPr="00777D1A">
        <w:rPr>
          <w:rFonts w:ascii="Times New Roman" w:hAnsi="Times New Roman"/>
          <w:sz w:val="24"/>
          <w:szCs w:val="24"/>
        </w:rPr>
        <w:t xml:space="preserve">się o przyjęcie według wzoru stanowiącego Załącznik nr 4; </w:t>
      </w:r>
    </w:p>
    <w:p w:rsidR="003200CF" w:rsidRDefault="003200CF" w:rsidP="003200CF">
      <w:pPr>
        <w:pStyle w:val="Akapitzlist"/>
        <w:rPr>
          <w:rFonts w:ascii="Times New Roman" w:hAnsi="Times New Roman"/>
          <w:sz w:val="24"/>
          <w:szCs w:val="24"/>
        </w:rPr>
      </w:pPr>
      <w:r w:rsidRPr="00F01976">
        <w:rPr>
          <w:rFonts w:ascii="Times New Roman" w:hAnsi="Times New Roman"/>
          <w:b/>
          <w:sz w:val="24"/>
          <w:szCs w:val="24"/>
        </w:rPr>
        <w:t>5) kryterium nr 6</w:t>
      </w:r>
      <w:r w:rsidRPr="00777D1A">
        <w:rPr>
          <w:rFonts w:ascii="Times New Roman" w:hAnsi="Times New Roman"/>
          <w:sz w:val="24"/>
          <w:szCs w:val="24"/>
        </w:rPr>
        <w:t xml:space="preserve"> – zaświadczenie potwierdzające spełnienie kryterium wydane</w:t>
      </w:r>
    </w:p>
    <w:p w:rsidR="003200CF" w:rsidRDefault="003200CF" w:rsidP="003200CF">
      <w:pPr>
        <w:pStyle w:val="Akapitzlist"/>
        <w:rPr>
          <w:rFonts w:ascii="Times New Roman" w:hAnsi="Times New Roman"/>
          <w:sz w:val="24"/>
          <w:szCs w:val="24"/>
        </w:rPr>
      </w:pPr>
      <w:r>
        <w:rPr>
          <w:rFonts w:ascii="Times New Roman" w:hAnsi="Times New Roman"/>
          <w:b/>
          <w:sz w:val="24"/>
          <w:szCs w:val="24"/>
        </w:rPr>
        <w:t xml:space="preserve">   </w:t>
      </w:r>
      <w:r w:rsidRPr="00777D1A">
        <w:rPr>
          <w:rFonts w:ascii="Times New Roman" w:hAnsi="Times New Roman"/>
          <w:sz w:val="24"/>
          <w:szCs w:val="24"/>
        </w:rPr>
        <w:t xml:space="preserve"> przez placówkę lub podmiot prowadzony rodzaj opieki.</w:t>
      </w:r>
    </w:p>
    <w:p w:rsidR="003200CF" w:rsidRDefault="003200CF" w:rsidP="003200CF">
      <w:pPr>
        <w:pStyle w:val="Akapitzlist"/>
        <w:rPr>
          <w:rFonts w:ascii="Times New Roman" w:hAnsi="Times New Roman"/>
          <w:sz w:val="24"/>
          <w:szCs w:val="24"/>
        </w:rPr>
      </w:pPr>
    </w:p>
    <w:p w:rsidR="003200CF"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 xml:space="preserve"> Potwierdzenia spełnienia kryteriów, o których mowa w pkt. 1 dokonuje komisja rekrutacyjna, powołana przez dyrektora przedszkola publicznego. </w:t>
      </w:r>
    </w:p>
    <w:p w:rsidR="003200CF" w:rsidRPr="00F01976" w:rsidRDefault="003200CF" w:rsidP="003200CF">
      <w:pPr>
        <w:pStyle w:val="Akapitzlist"/>
        <w:rPr>
          <w:rFonts w:ascii="Times New Roman" w:hAnsi="Times New Roman"/>
          <w:sz w:val="24"/>
          <w:szCs w:val="24"/>
        </w:rPr>
      </w:pPr>
    </w:p>
    <w:p w:rsidR="003200CF"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 xml:space="preserve">W przypadku nie przedłożenia dokumentów potwierdzających spełnianie kryteriów, komisja rozpatrująca wniosek nie uwzględnia danego kryterium. </w:t>
      </w:r>
    </w:p>
    <w:p w:rsidR="003200CF" w:rsidRPr="00F01976" w:rsidRDefault="003200CF" w:rsidP="003200CF">
      <w:pPr>
        <w:pStyle w:val="Akapitzlist"/>
        <w:rPr>
          <w:rFonts w:ascii="Times New Roman" w:hAnsi="Times New Roman"/>
          <w:sz w:val="24"/>
          <w:szCs w:val="24"/>
        </w:rPr>
      </w:pPr>
    </w:p>
    <w:p w:rsidR="003200CF" w:rsidRPr="00F01976" w:rsidRDefault="003200CF" w:rsidP="003200CF">
      <w:pPr>
        <w:pStyle w:val="Akapitzlist"/>
        <w:numPr>
          <w:ilvl w:val="0"/>
          <w:numId w:val="12"/>
        </w:numPr>
        <w:rPr>
          <w:rFonts w:ascii="Times New Roman" w:hAnsi="Times New Roman"/>
          <w:sz w:val="24"/>
          <w:szCs w:val="24"/>
        </w:rPr>
      </w:pPr>
      <w:r w:rsidRPr="00F01976">
        <w:rPr>
          <w:rFonts w:ascii="Times New Roman" w:hAnsi="Times New Roman"/>
          <w:sz w:val="24"/>
          <w:szCs w:val="24"/>
        </w:rPr>
        <w:t>O przyjęciu dziecka do przedszkola publicznego decyduje suma uzyskanych punktów.</w:t>
      </w:r>
    </w:p>
    <w:p w:rsidR="003200CF" w:rsidRDefault="003200CF"/>
    <w:sectPr w:rsidR="003200CF" w:rsidSect="0066426A">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42" w:rsidRDefault="004E3742">
      <w:pPr>
        <w:spacing w:after="0" w:line="240" w:lineRule="auto"/>
      </w:pPr>
      <w:r>
        <w:separator/>
      </w:r>
    </w:p>
  </w:endnote>
  <w:endnote w:type="continuationSeparator" w:id="0">
    <w:p w:rsidR="004E3742" w:rsidRDefault="004E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F" w:rsidRDefault="00DD0EDA">
    <w:pPr>
      <w:pStyle w:val="Stopka"/>
      <w:jc w:val="center"/>
    </w:pPr>
    <w:r>
      <w:fldChar w:fldCharType="begin"/>
    </w:r>
    <w:r>
      <w:instrText>PAGE   \* MERGEFORMAT</w:instrText>
    </w:r>
    <w:r>
      <w:fldChar w:fldCharType="separate"/>
    </w:r>
    <w:r w:rsidR="00F1555B">
      <w:rPr>
        <w:noProof/>
      </w:rPr>
      <w:t>8</w:t>
    </w:r>
    <w:r>
      <w:fldChar w:fldCharType="end"/>
    </w:r>
  </w:p>
  <w:p w:rsidR="00113DFF" w:rsidRDefault="004E37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42" w:rsidRDefault="004E3742">
      <w:pPr>
        <w:spacing w:after="0" w:line="240" w:lineRule="auto"/>
      </w:pPr>
      <w:r>
        <w:separator/>
      </w:r>
    </w:p>
  </w:footnote>
  <w:footnote w:type="continuationSeparator" w:id="0">
    <w:p w:rsidR="004E3742" w:rsidRDefault="004E3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54AE51E"/>
    <w:lvl w:ilvl="0">
      <w:numFmt w:val="bullet"/>
      <w:lvlText w:val="*"/>
      <w:lvlJc w:val="left"/>
    </w:lvl>
  </w:abstractNum>
  <w:abstractNum w:abstractNumId="1" w15:restartNumberingAfterBreak="0">
    <w:nsid w:val="00074076"/>
    <w:multiLevelType w:val="hybridMultilevel"/>
    <w:tmpl w:val="56F4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4F0109"/>
    <w:multiLevelType w:val="hybridMultilevel"/>
    <w:tmpl w:val="A9220B74"/>
    <w:lvl w:ilvl="0" w:tplc="C1CA1B5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635751"/>
    <w:multiLevelType w:val="hybridMultilevel"/>
    <w:tmpl w:val="F9DE6D90"/>
    <w:lvl w:ilvl="0" w:tplc="C1CA1B58">
      <w:start w:val="1"/>
      <w:numFmt w:val="lowerLetter"/>
      <w:lvlText w:val="%1-"/>
      <w:lvlJc w:val="left"/>
      <w:pPr>
        <w:ind w:left="1080" w:hanging="360"/>
      </w:pPr>
      <w:rPr>
        <w:rFonts w:hint="default"/>
      </w:rPr>
    </w:lvl>
    <w:lvl w:ilvl="1" w:tplc="B222482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AF28FA"/>
    <w:multiLevelType w:val="hybridMultilevel"/>
    <w:tmpl w:val="762C1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D1C82"/>
    <w:multiLevelType w:val="hybridMultilevel"/>
    <w:tmpl w:val="A3EC2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60FA3"/>
    <w:multiLevelType w:val="hybridMultilevel"/>
    <w:tmpl w:val="FBD483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E07D1"/>
    <w:multiLevelType w:val="hybridMultilevel"/>
    <w:tmpl w:val="08249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C4C95"/>
    <w:multiLevelType w:val="hybridMultilevel"/>
    <w:tmpl w:val="1E4A55E8"/>
    <w:lvl w:ilvl="0" w:tplc="E19805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D5128E5"/>
    <w:multiLevelType w:val="hybridMultilevel"/>
    <w:tmpl w:val="DD883E60"/>
    <w:lvl w:ilvl="0" w:tplc="6A0478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699396B"/>
    <w:multiLevelType w:val="hybridMultilevel"/>
    <w:tmpl w:val="B7941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05CF9"/>
    <w:multiLevelType w:val="hybridMultilevel"/>
    <w:tmpl w:val="0D7CA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0F145E"/>
    <w:multiLevelType w:val="hybridMultilevel"/>
    <w:tmpl w:val="FF1A5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347638"/>
    <w:multiLevelType w:val="hybridMultilevel"/>
    <w:tmpl w:val="4016D5AE"/>
    <w:lvl w:ilvl="0" w:tplc="FC92382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5F1245"/>
    <w:multiLevelType w:val="hybridMultilevel"/>
    <w:tmpl w:val="B51809EA"/>
    <w:lvl w:ilvl="0" w:tplc="BED6D378">
      <w:start w:val="1"/>
      <w:numFmt w:val="decimal"/>
      <w:lvlText w:val="%1."/>
      <w:lvlJc w:val="left"/>
      <w:pPr>
        <w:ind w:left="121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2A0D8D"/>
    <w:multiLevelType w:val="hybridMultilevel"/>
    <w:tmpl w:val="98740A56"/>
    <w:lvl w:ilvl="0" w:tplc="C09E23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A920FD8"/>
    <w:multiLevelType w:val="hybridMultilevel"/>
    <w:tmpl w:val="45427E58"/>
    <w:lvl w:ilvl="0" w:tplc="48FAF8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11"/>
  </w:num>
  <w:num w:numId="4">
    <w:abstractNumId w:val="5"/>
  </w:num>
  <w:num w:numId="5">
    <w:abstractNumId w:val="16"/>
  </w:num>
  <w:num w:numId="6">
    <w:abstractNumId w:val="10"/>
  </w:num>
  <w:num w:numId="7">
    <w:abstractNumId w:val="6"/>
  </w:num>
  <w:num w:numId="8">
    <w:abstractNumId w:val="9"/>
  </w:num>
  <w:num w:numId="9">
    <w:abstractNumId w:val="8"/>
  </w:num>
  <w:num w:numId="10">
    <w:abstractNumId w:val="3"/>
  </w:num>
  <w:num w:numId="11">
    <w:abstractNumId w:val="15"/>
  </w:num>
  <w:num w:numId="12">
    <w:abstractNumId w:val="13"/>
  </w:num>
  <w:num w:numId="13">
    <w:abstractNumId w:val="2"/>
  </w:num>
  <w:num w:numId="14">
    <w:abstractNumId w:val="14"/>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DA"/>
    <w:rsid w:val="00022649"/>
    <w:rsid w:val="000317FC"/>
    <w:rsid w:val="00151AD1"/>
    <w:rsid w:val="003200CF"/>
    <w:rsid w:val="004707EE"/>
    <w:rsid w:val="004E3742"/>
    <w:rsid w:val="006541B3"/>
    <w:rsid w:val="00832C15"/>
    <w:rsid w:val="008C6B18"/>
    <w:rsid w:val="00A05A9F"/>
    <w:rsid w:val="00A30398"/>
    <w:rsid w:val="00B651A2"/>
    <w:rsid w:val="00BC0A4B"/>
    <w:rsid w:val="00BD5E73"/>
    <w:rsid w:val="00DD0EDA"/>
    <w:rsid w:val="00F15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3A098-6F00-4E46-9AF5-35856D7D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ED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D0EDA"/>
    <w:pPr>
      <w:tabs>
        <w:tab w:val="center" w:pos="4536"/>
        <w:tab w:val="right" w:pos="9072"/>
      </w:tabs>
    </w:pPr>
  </w:style>
  <w:style w:type="character" w:customStyle="1" w:styleId="StopkaZnak">
    <w:name w:val="Stopka Znak"/>
    <w:basedOn w:val="Domylnaczcionkaakapitu"/>
    <w:link w:val="Stopka"/>
    <w:uiPriority w:val="99"/>
    <w:rsid w:val="00DD0EDA"/>
    <w:rPr>
      <w:rFonts w:ascii="Calibri" w:eastAsia="Calibri" w:hAnsi="Calibri" w:cs="Times New Roman"/>
    </w:rPr>
  </w:style>
  <w:style w:type="paragraph" w:styleId="Akapitzlist">
    <w:name w:val="List Paragraph"/>
    <w:basedOn w:val="Normalny"/>
    <w:uiPriority w:val="34"/>
    <w:qFormat/>
    <w:rsid w:val="003200CF"/>
    <w:pPr>
      <w:ind w:left="720"/>
      <w:contextualSpacing/>
    </w:pPr>
  </w:style>
  <w:style w:type="table" w:styleId="Tabela-Siatka">
    <w:name w:val="Table Grid"/>
    <w:basedOn w:val="Standardowy"/>
    <w:uiPriority w:val="39"/>
    <w:rsid w:val="00320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2420</Words>
  <Characters>14523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PP4</dc:creator>
  <cp:keywords/>
  <dc:description/>
  <cp:lastModifiedBy>Dyrektor PP4</cp:lastModifiedBy>
  <cp:revision>2</cp:revision>
  <dcterms:created xsi:type="dcterms:W3CDTF">2023-03-21T11:50:00Z</dcterms:created>
  <dcterms:modified xsi:type="dcterms:W3CDTF">2023-03-21T11:50:00Z</dcterms:modified>
</cp:coreProperties>
</file>